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5E6BE3" w:rsidTr="00B46C36">
        <w:tc>
          <w:tcPr>
            <w:tcW w:w="4785" w:type="dxa"/>
          </w:tcPr>
          <w:p w:rsidR="00454775" w:rsidRPr="002138A9" w:rsidRDefault="00454775" w:rsidP="00257BE0">
            <w:pPr>
              <w:overflowPunct w:val="0"/>
              <w:topLinePunct/>
              <w:adjustRightInd w:val="0"/>
              <w:snapToGrid w:val="0"/>
              <w:spacing w:line="290" w:lineRule="atLeast"/>
              <w:ind w:firstLineChars="593" w:firstLine="1513"/>
              <w:rPr>
                <w:rFonts w:ascii="한컴바탕" w:eastAsia="한컴바탕" w:hAnsi="한컴바탕" w:cs="한컴바탕"/>
                <w:b/>
                <w:sz w:val="26"/>
                <w:szCs w:val="26"/>
                <w:lang w:eastAsia="ko-KR"/>
              </w:rPr>
            </w:pPr>
            <w:r w:rsidRPr="002138A9">
              <w:rPr>
                <w:rFonts w:ascii="한컴바탕" w:eastAsia="한컴바탕" w:hAnsi="한컴바탕" w:cs="한컴바탕" w:hint="eastAsia"/>
                <w:b/>
                <w:sz w:val="26"/>
                <w:szCs w:val="26"/>
                <w:lang w:eastAsia="ko-KR"/>
              </w:rPr>
              <w:t>국가세무총국</w:t>
            </w:r>
          </w:p>
          <w:p w:rsidR="00454775" w:rsidRPr="002138A9" w:rsidRDefault="00454775" w:rsidP="00257BE0">
            <w:pPr>
              <w:overflowPunct w:val="0"/>
              <w:topLinePunct/>
              <w:adjustRightInd w:val="0"/>
              <w:snapToGrid w:val="0"/>
              <w:spacing w:line="290" w:lineRule="atLeast"/>
              <w:ind w:firstLine="510"/>
              <w:jc w:val="center"/>
              <w:rPr>
                <w:rFonts w:ascii="한컴바탕" w:eastAsia="한컴바탕" w:hAnsi="한컴바탕" w:cs="한컴바탕"/>
                <w:b/>
                <w:sz w:val="26"/>
                <w:szCs w:val="26"/>
                <w:lang w:eastAsia="ko-KR"/>
              </w:rPr>
            </w:pPr>
            <w:r w:rsidRPr="002138A9">
              <w:rPr>
                <w:rFonts w:ascii="한컴바탕" w:eastAsia="한컴바탕" w:hAnsi="한컴바탕" w:cs="한컴바탕" w:hint="eastAsia"/>
                <w:b/>
                <w:sz w:val="26"/>
                <w:szCs w:val="26"/>
                <w:lang w:eastAsia="ko-KR"/>
              </w:rPr>
              <w:t>수출 퇴</w:t>
            </w:r>
            <w:r w:rsidRPr="002138A9">
              <w:rPr>
                <w:rFonts w:ascii="한컴바탕" w:eastAsia="한컴바탕" w:hAnsi="한컴바탕" w:cs="한컴바탕"/>
                <w:b/>
                <w:sz w:val="26"/>
                <w:szCs w:val="26"/>
                <w:lang w:eastAsia="ko-KR"/>
              </w:rPr>
              <w:t>(면)</w:t>
            </w:r>
            <w:r w:rsidRPr="002138A9">
              <w:rPr>
                <w:rFonts w:ascii="한컴바탕" w:eastAsia="한컴바탕" w:hAnsi="한컴바탕" w:cs="한컴바탕" w:hint="eastAsia"/>
                <w:b/>
                <w:sz w:val="26"/>
                <w:szCs w:val="26"/>
                <w:lang w:eastAsia="ko-KR"/>
              </w:rPr>
              <w:t xml:space="preserve">세 </w:t>
            </w:r>
            <w:r w:rsidRPr="002138A9">
              <w:rPr>
                <w:rFonts w:ascii="한컴바탕" w:eastAsia="한컴바탕" w:hAnsi="한컴바탕" w:cs="한컴바탕"/>
                <w:b/>
                <w:sz w:val="26"/>
                <w:szCs w:val="26"/>
                <w:lang w:eastAsia="ko-KR"/>
              </w:rPr>
              <w:t>신고방법 조정에 대한 공고</w:t>
            </w:r>
          </w:p>
          <w:p w:rsidR="00454775" w:rsidRPr="00454775" w:rsidRDefault="00454775" w:rsidP="00257BE0">
            <w:pPr>
              <w:overflowPunct w:val="0"/>
              <w:topLinePunct/>
              <w:adjustRightInd w:val="0"/>
              <w:snapToGrid w:val="0"/>
              <w:spacing w:line="290" w:lineRule="atLeast"/>
              <w:ind w:firstLine="522"/>
              <w:jc w:val="center"/>
              <w:rPr>
                <w:rFonts w:ascii="Gulim" w:eastAsia="SimSun" w:hAnsi="Gulim" w:hint="eastAsia"/>
                <w:b/>
                <w:sz w:val="26"/>
                <w:szCs w:val="26"/>
                <w:lang w:eastAsia="ko-KR"/>
              </w:rPr>
            </w:pPr>
          </w:p>
          <w:p w:rsidR="00454775" w:rsidRPr="00454775" w:rsidRDefault="00454775" w:rsidP="00257BE0">
            <w:pPr>
              <w:overflowPunct w:val="0"/>
              <w:topLinePunct/>
              <w:adjustRightInd w:val="0"/>
              <w:snapToGrid w:val="0"/>
              <w:spacing w:line="290" w:lineRule="atLeast"/>
              <w:ind w:firstLine="420"/>
              <w:jc w:val="both"/>
              <w:rPr>
                <w:rFonts w:ascii="한컴바탕" w:eastAsia="한컴바탕" w:hAnsi="한컴바탕" w:cs="한컴바탕"/>
                <w:szCs w:val="21"/>
                <w:lang w:eastAsia="ko-KR"/>
              </w:rPr>
            </w:pPr>
            <w:r w:rsidRPr="00454775">
              <w:rPr>
                <w:rFonts w:ascii="한컴바탕" w:eastAsia="한컴바탕" w:hAnsi="한컴바탕" w:cs="한컴바탕" w:hint="eastAsia"/>
                <w:szCs w:val="21"/>
                <w:lang w:eastAsia="ko-KR"/>
              </w:rPr>
              <w:t>국가세무총국</w:t>
            </w:r>
            <w:r w:rsidRPr="00454775">
              <w:rPr>
                <w:rFonts w:ascii="한컴바탕" w:eastAsia="한컴바탕" w:hAnsi="한컴바탕" w:cs="한컴바탕"/>
                <w:szCs w:val="21"/>
                <w:lang w:eastAsia="ko-KR"/>
              </w:rPr>
              <w:t xml:space="preserve"> 공고 2013년 제61호</w:t>
            </w:r>
          </w:p>
          <w:p w:rsidR="00454775" w:rsidRPr="00454775" w:rsidRDefault="00454775" w:rsidP="00257BE0">
            <w:pPr>
              <w:overflowPunct w:val="0"/>
              <w:topLinePunct/>
              <w:adjustRightInd w:val="0"/>
              <w:snapToGrid w:val="0"/>
              <w:spacing w:line="290" w:lineRule="atLeast"/>
              <w:ind w:firstLineChars="0" w:firstLine="0"/>
              <w:jc w:val="both"/>
              <w:rPr>
                <w:rFonts w:ascii="한컴바탕" w:eastAsia="한컴바탕" w:hAnsi="한컴바탕" w:cs="한컴바탕"/>
                <w:szCs w:val="21"/>
                <w:lang w:eastAsia="ko-KR"/>
              </w:rPr>
            </w:pPr>
          </w:p>
          <w:p w:rsidR="00454775" w:rsidRPr="00257BE0" w:rsidRDefault="00454775" w:rsidP="00257BE0">
            <w:pPr>
              <w:autoSpaceDN w:val="0"/>
              <w:adjustRightInd w:val="0"/>
              <w:snapToGrid w:val="0"/>
              <w:spacing w:line="290" w:lineRule="atLeast"/>
              <w:ind w:firstLine="436"/>
              <w:jc w:val="both"/>
              <w:rPr>
                <w:rFonts w:ascii="한컴바탕" w:eastAsia="한컴바탕" w:hAnsi="한컴바탕" w:cs="한컴바탕"/>
                <w:spacing w:val="4"/>
                <w:szCs w:val="21"/>
                <w:lang w:eastAsia="ko-KR"/>
              </w:rPr>
            </w:pPr>
            <w:r w:rsidRPr="00257BE0">
              <w:rPr>
                <w:rFonts w:ascii="한컴바탕" w:eastAsia="한컴바탕" w:hAnsi="한컴바탕" w:cs="한컴바탕" w:hint="eastAsia"/>
                <w:spacing w:val="4"/>
                <w:szCs w:val="21"/>
                <w:lang w:eastAsia="ko-KR"/>
              </w:rPr>
              <w:t>수출 퇴(면)세</w:t>
            </w:r>
            <w:r w:rsidRPr="00257BE0">
              <w:rPr>
                <w:rFonts w:ascii="한컴바탕" w:eastAsia="한컴바탕" w:hAnsi="한컴바탕" w:cs="한컴바탕"/>
                <w:spacing w:val="4"/>
                <w:szCs w:val="21"/>
                <w:lang w:eastAsia="ko-KR"/>
              </w:rPr>
              <w:t xml:space="preserve"> 신고 </w:t>
            </w:r>
            <w:r w:rsidRPr="00257BE0">
              <w:rPr>
                <w:rFonts w:ascii="한컴바탕" w:eastAsia="한컴바탕" w:hAnsi="한컴바탕" w:cs="한컴바탕" w:hint="eastAsia"/>
                <w:spacing w:val="4"/>
                <w:szCs w:val="21"/>
                <w:lang w:eastAsia="ko-KR"/>
              </w:rPr>
              <w:t>오류와</w:t>
            </w:r>
            <w:r w:rsidRPr="00257BE0">
              <w:rPr>
                <w:rFonts w:ascii="한컴바탕" w:eastAsia="한컴바탕" w:hAnsi="한컴바탕" w:cs="한컴바탕"/>
                <w:spacing w:val="4"/>
                <w:szCs w:val="21"/>
                <w:lang w:eastAsia="ko-KR"/>
              </w:rPr>
              <w:t xml:space="preserve"> 의문점을 줄이고, 신고 및 심사비준 효율을 진일보</w:t>
            </w:r>
            <w:r w:rsidRPr="00257BE0">
              <w:rPr>
                <w:rFonts w:ascii="한컴바탕" w:eastAsia="한컴바탕" w:hAnsi="한컴바탕" w:cs="한컴바탕" w:hint="eastAsia"/>
                <w:spacing w:val="4"/>
                <w:szCs w:val="21"/>
                <w:lang w:eastAsia="ko-KR"/>
              </w:rPr>
              <w:t xml:space="preserve"> 향상시켜</w:t>
            </w:r>
            <w:r w:rsidRPr="00257BE0">
              <w:rPr>
                <w:rFonts w:ascii="한컴바탕" w:eastAsia="한컴바탕" w:hAnsi="한컴바탕" w:cs="한컴바탕"/>
                <w:spacing w:val="4"/>
                <w:szCs w:val="21"/>
                <w:lang w:eastAsia="ko-KR"/>
              </w:rPr>
              <w:t xml:space="preserve"> 수출세금환급 진도를 가속화하기 위</w:t>
            </w:r>
            <w:r w:rsidRPr="00257BE0">
              <w:rPr>
                <w:rFonts w:ascii="한컴바탕" w:eastAsia="한컴바탕" w:hAnsi="한컴바탕" w:cs="한컴바탕" w:hint="eastAsia"/>
                <w:spacing w:val="4"/>
                <w:szCs w:val="21"/>
                <w:lang w:eastAsia="ko-KR"/>
              </w:rPr>
              <w:t xml:space="preserve">한 목적으로 </w:t>
            </w:r>
            <w:r w:rsidRPr="00257BE0">
              <w:rPr>
                <w:rFonts w:ascii="한컴바탕" w:eastAsia="한컴바탕" w:hAnsi="한컴바탕" w:cs="한컴바탕"/>
                <w:spacing w:val="4"/>
                <w:szCs w:val="21"/>
                <w:lang w:eastAsia="ko-KR"/>
              </w:rPr>
              <w:t>세무총국은 수출 퇴(면)세 신고방법을 조정하기로 결정</w:t>
            </w:r>
            <w:r w:rsidRPr="00257BE0">
              <w:rPr>
                <w:rFonts w:ascii="한컴바탕" w:eastAsia="한컴바탕" w:hAnsi="한컴바탕" w:cs="한컴바탕" w:hint="eastAsia"/>
                <w:spacing w:val="4"/>
                <w:szCs w:val="21"/>
                <w:lang w:eastAsia="ko-KR"/>
              </w:rPr>
              <w:t xml:space="preserve">한 바, </w:t>
            </w:r>
            <w:r w:rsidRPr="00257BE0">
              <w:rPr>
                <w:rFonts w:ascii="한컴바탕" w:eastAsia="한컴바탕" w:hAnsi="한컴바탕" w:cs="한컴바탕"/>
                <w:spacing w:val="4"/>
                <w:szCs w:val="21"/>
                <w:lang w:eastAsia="ko-KR"/>
              </w:rPr>
              <w:t>다음과 같이 공고한다.</w:t>
            </w:r>
          </w:p>
          <w:p w:rsidR="00454775" w:rsidRPr="00454775" w:rsidRDefault="00454775" w:rsidP="00257BE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54775">
              <w:rPr>
                <w:rFonts w:ascii="한컴바탕" w:eastAsia="한컴바탕" w:hAnsi="한컴바탕" w:cs="한컴바탕"/>
                <w:szCs w:val="21"/>
                <w:lang w:eastAsia="ko-KR"/>
              </w:rPr>
              <w:t>1. 기업의 수출화물노무 및 증치세 영세율이 적용되는 과세대상서비스(이하 ‘수출화물노무 및 서비스’)</w:t>
            </w:r>
            <w:r w:rsidRPr="00454775">
              <w:rPr>
                <w:rFonts w:ascii="한컴바탕" w:eastAsia="한컴바탕" w:hAnsi="한컴바탕" w:cs="한컴바탕" w:hint="eastAsia"/>
                <w:szCs w:val="21"/>
                <w:lang w:eastAsia="ko-KR"/>
              </w:rPr>
              <w:t xml:space="preserve">는 </w:t>
            </w:r>
            <w:r w:rsidRPr="00454775">
              <w:rPr>
                <w:rFonts w:ascii="한컴바탕" w:eastAsia="한컴바탕" w:hAnsi="한컴바탕" w:cs="한컴바탕"/>
                <w:szCs w:val="21"/>
                <w:lang w:eastAsia="ko-KR"/>
              </w:rPr>
              <w:t>수출 퇴(면)세</w:t>
            </w:r>
            <w:r w:rsidRPr="00454775">
              <w:rPr>
                <w:rFonts w:ascii="한컴바탕" w:eastAsia="한컴바탕" w:hAnsi="한컴바탕" w:cs="한컴바탕" w:hint="eastAsia"/>
                <w:szCs w:val="21"/>
                <w:lang w:eastAsia="ko-KR"/>
              </w:rPr>
              <w:t xml:space="preserve">를 정식으로 신고하기 전, </w:t>
            </w:r>
            <w:r w:rsidRPr="00454775">
              <w:rPr>
                <w:rFonts w:ascii="한컴바탕" w:eastAsia="한컴바탕" w:hAnsi="한컴바탕" w:cs="한컴바탕"/>
                <w:szCs w:val="21"/>
                <w:lang w:eastAsia="ko-KR"/>
              </w:rPr>
              <w:t>현행 신고방법에 따라 주관세무기관에 사전신고</w:t>
            </w:r>
            <w:r w:rsidRPr="00454775">
              <w:rPr>
                <w:rFonts w:ascii="한컴바탕" w:eastAsia="한컴바탕" w:hAnsi="한컴바탕" w:cs="한컴바탕" w:hint="eastAsia"/>
                <w:szCs w:val="21"/>
                <w:lang w:eastAsia="ko-KR"/>
              </w:rPr>
              <w:t xml:space="preserve">를 하고, </w:t>
            </w:r>
            <w:r w:rsidRPr="00454775">
              <w:rPr>
                <w:rFonts w:ascii="한컴바탕" w:eastAsia="한컴바탕" w:hAnsi="한컴바탕" w:cs="한컴바탕"/>
                <w:szCs w:val="21"/>
                <w:lang w:eastAsia="ko-KR"/>
              </w:rPr>
              <w:t>주관세무기관</w:t>
            </w:r>
            <w:r w:rsidRPr="00454775">
              <w:rPr>
                <w:rFonts w:ascii="한컴바탕" w:eastAsia="한컴바탕" w:hAnsi="한컴바탕" w:cs="한컴바탕" w:hint="eastAsia"/>
                <w:szCs w:val="21"/>
                <w:lang w:eastAsia="ko-KR"/>
              </w:rPr>
              <w:t>에서</w:t>
            </w:r>
            <w:r w:rsidRPr="00454775">
              <w:rPr>
                <w:rFonts w:ascii="한컴바탕" w:eastAsia="한컴바탕" w:hAnsi="한컴바탕" w:cs="한컴바탕"/>
                <w:szCs w:val="21"/>
                <w:lang w:eastAsia="ko-KR"/>
              </w:rPr>
              <w:t xml:space="preserve"> 신고증빙의 내용과 대응되는 관리부문 전자정보에 착오가 </w:t>
            </w:r>
            <w:r w:rsidRPr="00454775">
              <w:rPr>
                <w:rFonts w:ascii="한컴바탕" w:eastAsia="한컴바탕" w:hAnsi="한컴바탕" w:cs="한컴바탕" w:hint="eastAsia"/>
                <w:szCs w:val="21"/>
                <w:lang w:eastAsia="ko-KR"/>
              </w:rPr>
              <w:t xml:space="preserve">없음이 확인된 경우에 </w:t>
            </w:r>
            <w:r w:rsidRPr="00454775">
              <w:rPr>
                <w:rFonts w:ascii="한컴바탕" w:eastAsia="한컴바탕" w:hAnsi="한컴바탕" w:cs="한컴바탕"/>
                <w:szCs w:val="21"/>
                <w:lang w:eastAsia="ko-KR"/>
              </w:rPr>
              <w:t>규정된 퇴(면)세</w:t>
            </w:r>
            <w:r w:rsidRPr="00454775">
              <w:rPr>
                <w:rFonts w:ascii="한컴바탕" w:eastAsia="한컴바탕" w:hAnsi="한컴바탕" w:cs="한컴바탕" w:hint="eastAsia"/>
                <w:szCs w:val="21"/>
                <w:lang w:eastAsia="ko-KR"/>
              </w:rPr>
              <w:t xml:space="preserve"> </w:t>
            </w:r>
            <w:r w:rsidRPr="00454775">
              <w:rPr>
                <w:rFonts w:ascii="한컴바탕" w:eastAsia="한컴바탕" w:hAnsi="한컴바탕" w:cs="한컴바탕"/>
                <w:szCs w:val="21"/>
                <w:lang w:eastAsia="ko-KR"/>
              </w:rPr>
              <w:t xml:space="preserve">신고증빙과 자료 및 정식신고 전자데이터를 제출하여, 주관세무기관에 </w:t>
            </w:r>
            <w:r w:rsidRPr="00454775">
              <w:rPr>
                <w:rFonts w:ascii="한컴바탕" w:eastAsia="한컴바탕" w:hAnsi="한컴바탕" w:cs="한컴바탕" w:hint="eastAsia"/>
                <w:szCs w:val="21"/>
                <w:lang w:eastAsia="ko-KR"/>
              </w:rPr>
              <w:t>정식 신고할</w:t>
            </w:r>
            <w:r w:rsidRPr="00454775">
              <w:rPr>
                <w:rFonts w:ascii="한컴바탕" w:eastAsia="한컴바탕" w:hAnsi="한컴바탕" w:cs="한컴바탕"/>
                <w:szCs w:val="21"/>
                <w:lang w:eastAsia="ko-KR"/>
              </w:rPr>
              <w:t xml:space="preserve"> 수 있다.</w:t>
            </w:r>
          </w:p>
          <w:p w:rsidR="00454775" w:rsidRPr="00454775" w:rsidRDefault="00454775" w:rsidP="00257BE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54775">
              <w:rPr>
                <w:rFonts w:ascii="한컴바탕" w:eastAsia="한컴바탕" w:hAnsi="한컴바탕" w:cs="한컴바탕"/>
                <w:szCs w:val="21"/>
                <w:lang w:eastAsia="ko-KR"/>
              </w:rPr>
              <w:t xml:space="preserve">2. 세무기관은 기업의 수출 퇴(면)세 사전신고를 수리한 후, 즉시 심사하고 심사결과를 기업에 피드백해야 한다. 심사결과 </w:t>
            </w:r>
            <w:r w:rsidRPr="00454775">
              <w:rPr>
                <w:rFonts w:ascii="한컴바탕" w:eastAsia="한컴바탕" w:hAnsi="한컴바탕" w:cs="한컴바탕" w:hint="eastAsia"/>
                <w:szCs w:val="21"/>
                <w:lang w:eastAsia="ko-KR"/>
              </w:rPr>
              <w:t xml:space="preserve">퇴(면)세의 </w:t>
            </w:r>
            <w:r w:rsidRPr="00454775">
              <w:rPr>
                <w:rFonts w:ascii="한컴바탕" w:eastAsia="한컴바탕" w:hAnsi="한컴바탕" w:cs="한컴바탕"/>
                <w:szCs w:val="21"/>
                <w:lang w:eastAsia="ko-KR"/>
              </w:rPr>
              <w:t>신고증빙</w:t>
            </w:r>
            <w:r w:rsidRPr="00454775">
              <w:rPr>
                <w:rFonts w:ascii="한컴바탕" w:eastAsia="한컴바탕" w:hAnsi="한컴바탕" w:cs="한컴바탕" w:hint="eastAsia"/>
                <w:szCs w:val="21"/>
                <w:lang w:eastAsia="ko-KR"/>
              </w:rPr>
              <w:t>과</w:t>
            </w:r>
            <w:r w:rsidRPr="00454775">
              <w:rPr>
                <w:rFonts w:ascii="한컴바탕" w:eastAsia="한컴바탕" w:hAnsi="한컴바탕" w:cs="한컴바탕"/>
                <w:szCs w:val="21"/>
                <w:lang w:eastAsia="ko-KR"/>
              </w:rPr>
              <w:t xml:space="preserve"> </w:t>
            </w:r>
            <w:r w:rsidRPr="00454775">
              <w:rPr>
                <w:rFonts w:ascii="한컴바탕" w:eastAsia="한컴바탕" w:hAnsi="한컴바탕" w:cs="한컴바탕" w:hint="eastAsia"/>
                <w:szCs w:val="21"/>
                <w:lang w:eastAsia="ko-KR"/>
              </w:rPr>
              <w:t>상응되는</w:t>
            </w:r>
            <w:r w:rsidRPr="00454775">
              <w:rPr>
                <w:rFonts w:ascii="한컴바탕" w:eastAsia="한컴바탕" w:hAnsi="한컴바탕" w:cs="한컴바탕"/>
                <w:szCs w:val="21"/>
                <w:lang w:eastAsia="ko-KR"/>
              </w:rPr>
              <w:t xml:space="preserve"> 관리부문</w:t>
            </w:r>
            <w:r w:rsidRPr="00454775">
              <w:rPr>
                <w:rFonts w:ascii="한컴바탕" w:eastAsia="한컴바탕" w:hAnsi="한컴바탕" w:cs="한컴바탕" w:hint="eastAsia"/>
                <w:szCs w:val="21"/>
                <w:lang w:eastAsia="ko-KR"/>
              </w:rPr>
              <w:t>에</w:t>
            </w:r>
            <w:r w:rsidRPr="00454775">
              <w:rPr>
                <w:rFonts w:ascii="한컴바탕" w:eastAsia="한컴바탕" w:hAnsi="한컴바탕" w:cs="한컴바탕"/>
                <w:szCs w:val="21"/>
                <w:lang w:eastAsia="ko-KR"/>
              </w:rPr>
              <w:t xml:space="preserve"> 전자정보가 없거나 증빙 내용이 전자정보와 </w:t>
            </w:r>
            <w:r w:rsidRPr="00454775">
              <w:rPr>
                <w:rFonts w:ascii="한컴바탕" w:eastAsia="한컴바탕" w:hAnsi="한컴바탕" w:cs="한컴바탕" w:hint="eastAsia"/>
                <w:szCs w:val="21"/>
                <w:lang w:eastAsia="ko-KR"/>
              </w:rPr>
              <w:t>일치하지 않을</w:t>
            </w:r>
            <w:r w:rsidRPr="00454775">
              <w:rPr>
                <w:rFonts w:ascii="한컴바탕" w:eastAsia="한컴바탕" w:hAnsi="한컴바탕" w:cs="한컴바탕"/>
                <w:szCs w:val="21"/>
                <w:lang w:eastAsia="ko-KR"/>
              </w:rPr>
              <w:t xml:space="preserve"> 경우, 기업은 </w:t>
            </w:r>
            <w:r w:rsidRPr="00454775">
              <w:rPr>
                <w:rFonts w:ascii="한컴바탕" w:eastAsia="한컴바탕" w:hAnsi="한컴바탕" w:cs="한컴바탕" w:hint="eastAsia"/>
                <w:szCs w:val="21"/>
                <w:lang w:eastAsia="ko-KR"/>
              </w:rPr>
              <w:t xml:space="preserve">다음의 방법에 따라 </w:t>
            </w:r>
            <w:r w:rsidRPr="00454775">
              <w:rPr>
                <w:rFonts w:ascii="한컴바탕" w:eastAsia="한컴바탕" w:hAnsi="한컴바탕" w:cs="한컴바탕"/>
                <w:szCs w:val="21"/>
                <w:lang w:eastAsia="ko-KR"/>
              </w:rPr>
              <w:t>처리해야 한다.</w:t>
            </w:r>
          </w:p>
          <w:p w:rsidR="00454775" w:rsidRPr="00454775" w:rsidRDefault="00454775" w:rsidP="00257BE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54775">
              <w:rPr>
                <w:rFonts w:ascii="한컴바탕" w:eastAsia="한컴바탕" w:hAnsi="한컴바탕" w:cs="한컴바탕"/>
                <w:szCs w:val="21"/>
                <w:lang w:eastAsia="ko-KR"/>
              </w:rPr>
              <w:t>(1) 증빙 정보</w:t>
            </w:r>
            <w:r w:rsidRPr="00454775">
              <w:rPr>
                <w:rFonts w:ascii="한컴바탕" w:eastAsia="한컴바탕" w:hAnsi="한컴바탕" w:cs="한컴바탕" w:hint="eastAsia"/>
                <w:szCs w:val="21"/>
                <w:lang w:eastAsia="ko-KR"/>
              </w:rPr>
              <w:t>의</w:t>
            </w:r>
            <w:r w:rsidRPr="00454775">
              <w:rPr>
                <w:rFonts w:ascii="한컴바탕" w:eastAsia="한컴바탕" w:hAnsi="한컴바탕" w:cs="한컴바탕"/>
                <w:szCs w:val="21"/>
                <w:lang w:eastAsia="ko-KR"/>
              </w:rPr>
              <w:t xml:space="preserve"> 입력 오류에 속할 경우, 정정 후 사전신고를 다시 </w:t>
            </w:r>
            <w:r w:rsidRPr="00454775">
              <w:rPr>
                <w:rFonts w:ascii="한컴바탕" w:eastAsia="한컴바탕" w:hAnsi="한컴바탕" w:cs="한컴바탕" w:hint="eastAsia"/>
                <w:szCs w:val="21"/>
                <w:lang w:eastAsia="ko-KR"/>
              </w:rPr>
              <w:t>진행</w:t>
            </w:r>
            <w:r w:rsidRPr="00454775">
              <w:rPr>
                <w:rFonts w:ascii="한컴바탕" w:eastAsia="한컴바탕" w:hAnsi="한컴바탕" w:cs="한컴바탕"/>
                <w:szCs w:val="21"/>
                <w:lang w:eastAsia="ko-KR"/>
              </w:rPr>
              <w:t>해야 한다.</w:t>
            </w:r>
          </w:p>
          <w:p w:rsidR="00454775" w:rsidRPr="00454775" w:rsidRDefault="00454775" w:rsidP="00257BE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54775">
              <w:rPr>
                <w:rFonts w:ascii="한컴바탕" w:eastAsia="한컴바탕" w:hAnsi="한컴바탕" w:cs="한컴바탕"/>
                <w:szCs w:val="21"/>
                <w:lang w:eastAsia="ko-KR"/>
              </w:rPr>
              <w:t xml:space="preserve">(2) ‘중국 전자항구 </w:t>
            </w:r>
            <w:r w:rsidRPr="00454775">
              <w:rPr>
                <w:rFonts w:ascii="한컴바탕" w:eastAsia="한컴바탕" w:hAnsi="한컴바탕" w:cs="한컴바탕" w:hint="eastAsia"/>
                <w:szCs w:val="21"/>
                <w:lang w:eastAsia="ko-KR"/>
              </w:rPr>
              <w:t>수출 퇴세</w:t>
            </w:r>
            <w:r w:rsidRPr="00454775">
              <w:rPr>
                <w:rFonts w:ascii="한컴바탕" w:eastAsia="한컴바탕" w:hAnsi="한컴바탕" w:cs="한컴바탕"/>
                <w:szCs w:val="21"/>
                <w:lang w:eastAsia="ko-KR"/>
              </w:rPr>
              <w:t xml:space="preserve"> 서브시스템’에서 수출화물통관서 확인처리를 하지 않거나 규정에 따라 증치세전용세금계산서 인증처리를 하지 않은 경우, 상술한 처리를 완료한 후, 사전신고를 다시 </w:t>
            </w:r>
            <w:r w:rsidRPr="00454775">
              <w:rPr>
                <w:rFonts w:ascii="한컴바탕" w:eastAsia="한컴바탕" w:hAnsi="한컴바탕" w:cs="한컴바탕" w:hint="eastAsia"/>
                <w:szCs w:val="21"/>
                <w:lang w:eastAsia="ko-KR"/>
              </w:rPr>
              <w:t xml:space="preserve">진행해야 한다. </w:t>
            </w:r>
          </w:p>
          <w:p w:rsidR="00454775" w:rsidRPr="00454775" w:rsidRDefault="00454775" w:rsidP="00257BE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54775">
              <w:rPr>
                <w:rFonts w:ascii="한컴바탕" w:eastAsia="한컴바탕" w:hAnsi="한컴바탕" w:cs="한컴바탕"/>
                <w:szCs w:val="21"/>
                <w:lang w:eastAsia="ko-KR"/>
              </w:rPr>
              <w:t>(3) 상술한 원인 이외에, 《수출기업 정보조회신청서》(첨부1 참조)를 작성하고, 부족한 부분</w:t>
            </w:r>
            <w:r w:rsidRPr="00454775">
              <w:rPr>
                <w:rFonts w:ascii="한컴바탕" w:eastAsia="한컴바탕" w:hAnsi="한컴바탕" w:cs="한컴바탕" w:hint="eastAsia"/>
                <w:szCs w:val="21"/>
                <w:lang w:eastAsia="ko-KR"/>
              </w:rPr>
              <w:t>에</w:t>
            </w:r>
            <w:r w:rsidRPr="00454775">
              <w:rPr>
                <w:rFonts w:ascii="한컴바탕" w:eastAsia="한컴바탕" w:hAnsi="한컴바탕" w:cs="한컴바탕"/>
                <w:szCs w:val="21"/>
                <w:lang w:eastAsia="ko-KR"/>
              </w:rPr>
              <w:t xml:space="preserve"> </w:t>
            </w:r>
            <w:r w:rsidRPr="00454775">
              <w:rPr>
                <w:rFonts w:ascii="한컴바탕" w:eastAsia="한컴바탕" w:hAnsi="한컴바탕" w:cs="한컴바탕" w:hint="eastAsia"/>
                <w:szCs w:val="21"/>
                <w:lang w:eastAsia="ko-KR"/>
              </w:rPr>
              <w:t>상응하는</w:t>
            </w:r>
            <w:r w:rsidRPr="00454775">
              <w:rPr>
                <w:rFonts w:ascii="한컴바탕" w:eastAsia="한컴바탕" w:hAnsi="한컴바탕" w:cs="한컴바탕"/>
                <w:szCs w:val="21"/>
                <w:lang w:eastAsia="ko-KR"/>
              </w:rPr>
              <w:t xml:space="preserve"> 증빙관리부문</w:t>
            </w:r>
            <w:r w:rsidRPr="00454775">
              <w:rPr>
                <w:rFonts w:ascii="한컴바탕" w:eastAsia="한컴바탕" w:hAnsi="한컴바탕" w:cs="한컴바탕" w:hint="eastAsia"/>
                <w:szCs w:val="21"/>
                <w:lang w:eastAsia="ko-KR"/>
              </w:rPr>
              <w:t>의</w:t>
            </w:r>
            <w:r w:rsidRPr="00454775">
              <w:rPr>
                <w:rFonts w:ascii="한컴바탕" w:eastAsia="한컴바탕" w:hAnsi="한컴바탕" w:cs="한컴바탕"/>
                <w:szCs w:val="21"/>
                <w:lang w:eastAsia="ko-KR"/>
              </w:rPr>
              <w:t xml:space="preserve"> 전자정보 또는 증빙 내용과 전자정보가 </w:t>
            </w:r>
            <w:r w:rsidRPr="00454775">
              <w:rPr>
                <w:rFonts w:ascii="한컴바탕" w:eastAsia="한컴바탕" w:hAnsi="한컴바탕" w:cs="한컴바탕" w:hint="eastAsia"/>
                <w:szCs w:val="21"/>
                <w:lang w:eastAsia="ko-KR"/>
              </w:rPr>
              <w:t>일치하지 않은 데이터</w:t>
            </w:r>
            <w:r w:rsidRPr="00454775">
              <w:rPr>
                <w:rFonts w:ascii="한컴바탕" w:eastAsia="한컴바탕" w:hAnsi="한컴바탕" w:cs="한컴바탕"/>
                <w:szCs w:val="21"/>
                <w:lang w:eastAsia="ko-KR"/>
              </w:rPr>
              <w:t xml:space="preserve"> 및 원시증빙을 주관세무기관에 제출할 수 있으며, 주관세무기관은 관련 정보조회</w:t>
            </w:r>
            <w:r w:rsidRPr="00454775">
              <w:rPr>
                <w:rFonts w:ascii="한컴바탕" w:eastAsia="한컴바탕" w:hAnsi="한컴바탕" w:cs="한컴바탕" w:hint="eastAsia"/>
                <w:szCs w:val="21"/>
                <w:lang w:eastAsia="ko-KR"/>
              </w:rPr>
              <w:t>에</w:t>
            </w:r>
            <w:r w:rsidRPr="00454775">
              <w:rPr>
                <w:rFonts w:ascii="한컴바탕" w:eastAsia="한컴바탕" w:hAnsi="한컴바탕" w:cs="한컴바탕"/>
                <w:szCs w:val="21"/>
                <w:lang w:eastAsia="ko-KR"/>
              </w:rPr>
              <w:t xml:space="preserve"> 협조</w:t>
            </w:r>
            <w:r w:rsidRPr="00454775">
              <w:rPr>
                <w:rFonts w:ascii="한컴바탕" w:eastAsia="한컴바탕" w:hAnsi="한컴바탕" w:cs="한컴바탕" w:hint="eastAsia"/>
                <w:szCs w:val="21"/>
                <w:lang w:eastAsia="ko-KR"/>
              </w:rPr>
              <w:t>해야 한다</w:t>
            </w:r>
            <w:r w:rsidRPr="00454775">
              <w:rPr>
                <w:rFonts w:ascii="한컴바탕" w:eastAsia="한컴바탕" w:hAnsi="한컴바탕" w:cs="한컴바탕"/>
                <w:szCs w:val="21"/>
                <w:lang w:eastAsia="ko-KR"/>
              </w:rPr>
              <w:t>.</w:t>
            </w:r>
          </w:p>
          <w:p w:rsidR="00454775" w:rsidRPr="00454775" w:rsidRDefault="00454775" w:rsidP="00257BE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54775">
              <w:rPr>
                <w:rFonts w:ascii="한컴바탕" w:eastAsia="한컴바탕" w:hAnsi="한컴바탕" w:cs="한컴바탕"/>
                <w:szCs w:val="21"/>
                <w:lang w:eastAsia="ko-KR"/>
              </w:rPr>
              <w:t xml:space="preserve">3. 생산기업은 ‘면/저/퇴세’ 정식신고 수출판매액(본 공고 발효 이전에 이미 구방법에 </w:t>
            </w:r>
            <w:r w:rsidRPr="00AC04B3">
              <w:rPr>
                <w:rFonts w:ascii="한컴바탕" w:eastAsia="한컴바탕" w:hAnsi="한컴바탕" w:cs="한컴바탕"/>
                <w:spacing w:val="10"/>
                <w:szCs w:val="21"/>
                <w:lang w:eastAsia="ko-KR"/>
              </w:rPr>
              <w:t>따</w:t>
            </w:r>
            <w:r w:rsidRPr="00AC04B3">
              <w:rPr>
                <w:rFonts w:ascii="한컴바탕" w:eastAsia="한컴바탕" w:hAnsi="한컴바탕" w:cs="한컴바탕"/>
                <w:spacing w:val="10"/>
                <w:szCs w:val="21"/>
                <w:lang w:eastAsia="ko-KR"/>
              </w:rPr>
              <w:lastRenderedPageBreak/>
              <w:t>라 신고한 증빙이 부족하거나 정보가 부족한 수출판매액 불포함)에 근거하여 ‘면/저/퇴세 면세불가/공제불가세액’을 계산하고, 당기 《증치세 납세신고서 첨부자료(2)》 ‘면/저/퇴세방법 수출화물 공제불가매입세액’란 (제18란)과 《‘면/저/퇴세’ 신고총괄표》 ‘면/저/퇴세 면세불가/ 공제불가세액’란(제15란)에 기재한다.</w:t>
            </w:r>
          </w:p>
          <w:p w:rsidR="00454775" w:rsidRPr="00AC04B3" w:rsidRDefault="00454775" w:rsidP="00AC04B3">
            <w:pPr>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AC04B3">
              <w:rPr>
                <w:rFonts w:ascii="한컴바탕" w:eastAsia="한컴바탕" w:hAnsi="한컴바탕" w:cs="한컴바탕" w:hint="eastAsia"/>
                <w:spacing w:val="-10"/>
                <w:szCs w:val="21"/>
                <w:lang w:eastAsia="ko-KR"/>
              </w:rPr>
              <w:t>생산기업이</w:t>
            </w:r>
            <w:r w:rsidRPr="00AC04B3">
              <w:rPr>
                <w:rFonts w:ascii="한컴바탕" w:eastAsia="한컴바탕" w:hAnsi="한컴바탕" w:cs="한컴바탕"/>
                <w:spacing w:val="-10"/>
                <w:szCs w:val="21"/>
                <w:lang w:eastAsia="ko-KR"/>
              </w:rPr>
              <w:t xml:space="preserve"> 본 공고 발효 이전에 구방법에 따라 신고한 증빙이 부족하거나 정보가 부족한 수출화물노무 및 서비스는 본 공고 발효 이후 즉시 관련 증빙을 전부 수취하고 사전신고를 하며, 증빙이 완전</w:t>
            </w:r>
            <w:r w:rsidRPr="00AC04B3">
              <w:rPr>
                <w:rFonts w:ascii="한컴바탕" w:eastAsia="한컴바탕" w:hAnsi="한컴바탕" w:cs="한컴바탕" w:hint="eastAsia"/>
                <w:spacing w:val="-10"/>
                <w:szCs w:val="21"/>
                <w:lang w:eastAsia="ko-KR"/>
              </w:rPr>
              <w:t>히 갖춰지고</w:t>
            </w:r>
            <w:r w:rsidRPr="00AC04B3">
              <w:rPr>
                <w:rFonts w:ascii="한컴바탕" w:eastAsia="한컴바탕" w:hAnsi="한컴바탕" w:cs="한컴바탕"/>
                <w:spacing w:val="-10"/>
                <w:szCs w:val="21"/>
                <w:lang w:eastAsia="ko-KR"/>
              </w:rPr>
              <w:t xml:space="preserve"> 정보가 사전신고를 통과하여 착오가 없는 것으로 </w:t>
            </w:r>
            <w:r w:rsidRPr="00AC04B3">
              <w:rPr>
                <w:rFonts w:ascii="한컴바탕" w:eastAsia="한컴바탕" w:hAnsi="한컴바탕" w:cs="한컴바탕" w:hint="eastAsia"/>
                <w:spacing w:val="-10"/>
                <w:szCs w:val="21"/>
                <w:lang w:eastAsia="ko-KR"/>
              </w:rPr>
              <w:t xml:space="preserve">확인되면, </w:t>
            </w:r>
            <w:r w:rsidRPr="00AC04B3">
              <w:rPr>
                <w:rFonts w:ascii="한컴바탕" w:eastAsia="한컴바탕" w:hAnsi="한컴바탕" w:cs="한컴바탕"/>
                <w:spacing w:val="-10"/>
                <w:szCs w:val="21"/>
                <w:lang w:eastAsia="ko-KR"/>
              </w:rPr>
              <w:t>‘면/저/퇴세’ 정식신고를 처리해야 한다. 정식신고 시, ‘면/저/퇴세액’만 계산하고, ‘면/저/퇴세 면세불가/ 공제불가세액’은 계산하지 않는다.</w:t>
            </w:r>
          </w:p>
          <w:p w:rsidR="00454775" w:rsidRPr="00AC04B3" w:rsidRDefault="00454775" w:rsidP="00AC04B3">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AC04B3">
              <w:rPr>
                <w:rFonts w:ascii="한컴바탕" w:eastAsia="한컴바탕" w:hAnsi="한컴바탕" w:cs="한컴바탕"/>
                <w:spacing w:val="-4"/>
                <w:szCs w:val="21"/>
                <w:lang w:eastAsia="ko-KR"/>
              </w:rPr>
              <w:t>4. 퇴(면)세</w:t>
            </w:r>
            <w:r w:rsidRPr="00AC04B3">
              <w:rPr>
                <w:rFonts w:ascii="한컴바탕" w:eastAsia="한컴바탕" w:hAnsi="한컴바탕" w:cs="한컴바탕" w:hint="eastAsia"/>
                <w:spacing w:val="-4"/>
                <w:szCs w:val="21"/>
                <w:lang w:eastAsia="ko-KR"/>
              </w:rPr>
              <w:t xml:space="preserve"> </w:t>
            </w:r>
            <w:r w:rsidRPr="00AC04B3">
              <w:rPr>
                <w:rFonts w:ascii="한컴바탕" w:eastAsia="한컴바탕" w:hAnsi="한컴바탕" w:cs="한컴바탕"/>
                <w:spacing w:val="-4"/>
                <w:szCs w:val="21"/>
                <w:lang w:eastAsia="ko-KR"/>
              </w:rPr>
              <w:t>신고기간 종료일 이전에, 기업이 수출한 화물노무 및 서비스의 퇴(면)세</w:t>
            </w:r>
            <w:r w:rsidRPr="00AC04B3">
              <w:rPr>
                <w:rFonts w:ascii="한컴바탕" w:eastAsia="한컴바탕" w:hAnsi="한컴바탕" w:cs="한컴바탕" w:hint="eastAsia"/>
                <w:spacing w:val="-4"/>
                <w:szCs w:val="21"/>
                <w:lang w:eastAsia="ko-KR"/>
              </w:rPr>
              <w:t xml:space="preserve"> </w:t>
            </w:r>
            <w:r w:rsidRPr="00AC04B3">
              <w:rPr>
                <w:rFonts w:ascii="한컴바탕" w:eastAsia="한컴바탕" w:hAnsi="한컴바탕" w:cs="한컴바탕"/>
                <w:spacing w:val="-4"/>
                <w:szCs w:val="21"/>
                <w:lang w:eastAsia="ko-KR"/>
              </w:rPr>
              <w:t>신고</w:t>
            </w:r>
            <w:r w:rsidRPr="00AC04B3">
              <w:rPr>
                <w:rFonts w:ascii="한컴바탕" w:eastAsia="한컴바탕" w:hAnsi="한컴바탕" w:cs="한컴바탕" w:hint="eastAsia"/>
                <w:spacing w:val="-4"/>
                <w:szCs w:val="21"/>
                <w:lang w:eastAsia="ko-KR"/>
              </w:rPr>
              <w:t xml:space="preserve"> </w:t>
            </w:r>
            <w:r w:rsidRPr="00AC04B3">
              <w:rPr>
                <w:rFonts w:ascii="한컴바탕" w:eastAsia="한컴바탕" w:hAnsi="한컴바탕" w:cs="한컴바탕"/>
                <w:spacing w:val="-4"/>
                <w:szCs w:val="21"/>
                <w:lang w:eastAsia="ko-KR"/>
              </w:rPr>
              <w:t xml:space="preserve">증빙이 여전히 </w:t>
            </w:r>
            <w:r w:rsidRPr="00AC04B3">
              <w:rPr>
                <w:rFonts w:ascii="한컴바탕" w:eastAsia="한컴바탕" w:hAnsi="한컴바탕" w:cs="한컴바탕" w:hint="eastAsia"/>
                <w:spacing w:val="-4"/>
                <w:szCs w:val="21"/>
                <w:lang w:eastAsia="ko-KR"/>
              </w:rPr>
              <w:t>상응</w:t>
            </w:r>
            <w:r w:rsidRPr="00AC04B3">
              <w:rPr>
                <w:rFonts w:ascii="한컴바탕" w:eastAsia="한컴바탕" w:hAnsi="한컴바탕" w:cs="한컴바탕"/>
                <w:spacing w:val="-4"/>
                <w:szCs w:val="21"/>
                <w:lang w:eastAsia="ko-KR"/>
              </w:rPr>
              <w:t>되는 관리부문</w:t>
            </w:r>
            <w:r w:rsidRPr="00AC04B3">
              <w:rPr>
                <w:rFonts w:ascii="한컴바탕" w:eastAsia="한컴바탕" w:hAnsi="한컴바탕" w:cs="한컴바탕" w:hint="eastAsia"/>
                <w:spacing w:val="-4"/>
                <w:szCs w:val="21"/>
                <w:lang w:eastAsia="ko-KR"/>
              </w:rPr>
              <w:t>에</w:t>
            </w:r>
            <w:r w:rsidRPr="00AC04B3">
              <w:rPr>
                <w:rFonts w:ascii="한컴바탕" w:eastAsia="한컴바탕" w:hAnsi="한컴바탕" w:cs="한컴바탕"/>
                <w:spacing w:val="-4"/>
                <w:szCs w:val="21"/>
                <w:lang w:eastAsia="ko-KR"/>
              </w:rPr>
              <w:t xml:space="preserve"> 전자정보가 </w:t>
            </w:r>
            <w:r w:rsidRPr="00AC04B3">
              <w:rPr>
                <w:rFonts w:ascii="한컴바탕" w:eastAsia="한컴바탕" w:hAnsi="한컴바탕" w:cs="한컴바탕" w:hint="eastAsia"/>
                <w:spacing w:val="-4"/>
                <w:szCs w:val="21"/>
                <w:lang w:eastAsia="ko-KR"/>
              </w:rPr>
              <w:t>존재하지 않거나</w:t>
            </w:r>
            <w:r w:rsidRPr="00AC04B3">
              <w:rPr>
                <w:rFonts w:ascii="한컴바탕" w:eastAsia="한컴바탕" w:hAnsi="한컴바탕" w:cs="한컴바탕"/>
                <w:spacing w:val="-4"/>
                <w:szCs w:val="21"/>
                <w:lang w:eastAsia="ko-KR"/>
              </w:rPr>
              <w:t xml:space="preserve"> 증빙내용이 전자정보 대조결</w:t>
            </w:r>
            <w:r w:rsidRPr="00AC04B3">
              <w:rPr>
                <w:rFonts w:ascii="한컴바탕" w:eastAsia="한컴바탕" w:hAnsi="한컴바탕" w:cs="한컴바탕" w:hint="eastAsia"/>
                <w:spacing w:val="-4"/>
                <w:szCs w:val="21"/>
                <w:lang w:eastAsia="ko-KR"/>
              </w:rPr>
              <w:t xml:space="preserve">과와 불일치하여 </w:t>
            </w:r>
            <w:r w:rsidRPr="00AC04B3">
              <w:rPr>
                <w:rFonts w:ascii="한컴바탕" w:eastAsia="한컴바탕" w:hAnsi="한컴바탕" w:cs="한컴바탕"/>
                <w:spacing w:val="-4"/>
                <w:szCs w:val="21"/>
                <w:lang w:eastAsia="ko-KR"/>
              </w:rPr>
              <w:t xml:space="preserve">사전신고를 </w:t>
            </w:r>
            <w:r w:rsidRPr="00AC04B3">
              <w:rPr>
                <w:rFonts w:ascii="한컴바탕" w:eastAsia="한컴바탕" w:hAnsi="한컴바탕" w:cs="한컴바탕" w:hint="eastAsia"/>
                <w:spacing w:val="-4"/>
                <w:szCs w:val="21"/>
                <w:lang w:eastAsia="ko-KR"/>
              </w:rPr>
              <w:t>진행할 수 없는 경우</w:t>
            </w:r>
            <w:r w:rsidRPr="00AC04B3">
              <w:rPr>
                <w:rFonts w:ascii="한컴바탕" w:eastAsia="한컴바탕" w:hAnsi="한컴바탕" w:cs="한컴바탕"/>
                <w:spacing w:val="-4"/>
                <w:szCs w:val="21"/>
                <w:lang w:eastAsia="ko-KR"/>
              </w:rPr>
              <w:t>, 기업은 퇴(면)세</w:t>
            </w:r>
            <w:r w:rsidRPr="00AC04B3">
              <w:rPr>
                <w:rFonts w:ascii="한컴바탕" w:eastAsia="한컴바탕" w:hAnsi="한컴바탕" w:cs="한컴바탕" w:hint="eastAsia"/>
                <w:spacing w:val="-4"/>
                <w:szCs w:val="21"/>
                <w:lang w:eastAsia="ko-KR"/>
              </w:rPr>
              <w:t xml:space="preserve"> </w:t>
            </w:r>
            <w:r w:rsidRPr="00AC04B3">
              <w:rPr>
                <w:rFonts w:ascii="한컴바탕" w:eastAsia="한컴바탕" w:hAnsi="한컴바탕" w:cs="한컴바탕"/>
                <w:spacing w:val="-4"/>
                <w:szCs w:val="21"/>
                <w:lang w:eastAsia="ko-KR"/>
              </w:rPr>
              <w:t>신고기간 종료일 이전에</w:t>
            </w:r>
            <w:r w:rsidRPr="00AC04B3">
              <w:rPr>
                <w:rFonts w:ascii="한컴바탕" w:eastAsia="한컴바탕" w:hAnsi="한컴바탕" w:cs="한컴바탕" w:hint="eastAsia"/>
                <w:spacing w:val="-4"/>
                <w:szCs w:val="21"/>
                <w:lang w:eastAsia="ko-KR"/>
              </w:rPr>
              <w:t xml:space="preserve"> </w:t>
            </w:r>
            <w:r w:rsidRPr="00AC04B3">
              <w:rPr>
                <w:rFonts w:ascii="한컴바탕" w:eastAsia="한컴바탕" w:hAnsi="한컴바탕" w:cs="한컴바탕"/>
                <w:spacing w:val="-4"/>
                <w:szCs w:val="21"/>
                <w:lang w:eastAsia="ko-KR"/>
              </w:rPr>
              <w:t>주관세무기관에 다음의 자료를 제출해야 한다.</w:t>
            </w:r>
          </w:p>
          <w:p w:rsidR="00454775" w:rsidRPr="00AC04B3" w:rsidRDefault="00454775" w:rsidP="00AC04B3">
            <w:pPr>
              <w:wordWrap w:val="0"/>
              <w:autoSpaceDN w:val="0"/>
              <w:adjustRightInd w:val="0"/>
              <w:snapToGrid w:val="0"/>
              <w:spacing w:line="290" w:lineRule="atLeast"/>
              <w:ind w:firstLine="444"/>
              <w:jc w:val="both"/>
              <w:rPr>
                <w:rFonts w:ascii="한컴바탕" w:eastAsia="한컴바탕" w:hAnsi="한컴바탕" w:cs="한컴바탕"/>
                <w:spacing w:val="6"/>
                <w:szCs w:val="21"/>
                <w:lang w:eastAsia="ko-KR"/>
              </w:rPr>
            </w:pPr>
            <w:r w:rsidRPr="00AC04B3">
              <w:rPr>
                <w:rFonts w:ascii="한컴바탕" w:eastAsia="한컴바탕" w:hAnsi="한컴바탕" w:cs="한컴바탕"/>
                <w:spacing w:val="6"/>
                <w:szCs w:val="21"/>
                <w:lang w:eastAsia="ko-KR"/>
              </w:rPr>
              <w:t>(1) 《수출 퇴(면)세</w:t>
            </w:r>
            <w:r w:rsidRPr="00AC04B3">
              <w:rPr>
                <w:rFonts w:ascii="한컴바탕" w:eastAsia="한컴바탕" w:hAnsi="한컴바탕" w:cs="한컴바탕" w:hint="eastAsia"/>
                <w:spacing w:val="6"/>
                <w:szCs w:val="21"/>
                <w:lang w:eastAsia="ko-KR"/>
              </w:rPr>
              <w:t xml:space="preserve"> </w:t>
            </w:r>
            <w:r w:rsidRPr="00AC04B3">
              <w:rPr>
                <w:rFonts w:ascii="한컴바탕" w:eastAsia="한컴바탕" w:hAnsi="한컴바탕" w:cs="한컴바탕"/>
                <w:spacing w:val="6"/>
                <w:szCs w:val="21"/>
                <w:lang w:eastAsia="ko-KR"/>
              </w:rPr>
              <w:t>증빙 관련 전자정보 부재신고서》(첨부2 참조) 및 전자데이터.</w:t>
            </w:r>
          </w:p>
          <w:p w:rsidR="00454775" w:rsidRPr="00454775" w:rsidRDefault="00454775" w:rsidP="00257BE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54775">
              <w:rPr>
                <w:rFonts w:ascii="한컴바탕" w:eastAsia="한컴바탕" w:hAnsi="한컴바탕" w:cs="한컴바탕"/>
                <w:szCs w:val="21"/>
                <w:lang w:eastAsia="ko-KR"/>
              </w:rPr>
              <w:t>(2) 퇴(면)세</w:t>
            </w:r>
            <w:r w:rsidRPr="00454775">
              <w:rPr>
                <w:rFonts w:ascii="한컴바탕" w:eastAsia="한컴바탕" w:hAnsi="한컴바탕" w:cs="한컴바탕" w:hint="eastAsia"/>
                <w:szCs w:val="21"/>
                <w:lang w:eastAsia="ko-KR"/>
              </w:rPr>
              <w:t xml:space="preserve"> </w:t>
            </w:r>
            <w:r w:rsidRPr="00454775">
              <w:rPr>
                <w:rFonts w:ascii="한컴바탕" w:eastAsia="한컴바탕" w:hAnsi="한컴바탕" w:cs="한컴바탕"/>
                <w:szCs w:val="21"/>
                <w:lang w:eastAsia="ko-KR"/>
              </w:rPr>
              <w:t>신고증빙 및 자료.</w:t>
            </w:r>
          </w:p>
          <w:p w:rsidR="00454775" w:rsidRPr="00454775" w:rsidRDefault="00454775" w:rsidP="00257BE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54775">
              <w:rPr>
                <w:rFonts w:ascii="한컴바탕" w:eastAsia="한컴바탕" w:hAnsi="한컴바탕" w:cs="한컴바탕" w:hint="eastAsia"/>
                <w:szCs w:val="21"/>
                <w:lang w:eastAsia="ko-KR"/>
              </w:rPr>
              <w:t>주관세무기관의</w:t>
            </w:r>
            <w:r w:rsidRPr="00454775">
              <w:rPr>
                <w:rFonts w:ascii="한컴바탕" w:eastAsia="한컴바탕" w:hAnsi="한컴바탕" w:cs="한컴바탕"/>
                <w:szCs w:val="21"/>
                <w:lang w:eastAsia="ko-KR"/>
              </w:rPr>
              <w:t xml:space="preserve"> 확인을 거쳐, 기업이 제출한 퇴(면)세</w:t>
            </w:r>
            <w:r w:rsidRPr="00454775">
              <w:rPr>
                <w:rFonts w:ascii="한컴바탕" w:eastAsia="한컴바탕" w:hAnsi="한컴바탕" w:cs="한컴바탕" w:hint="eastAsia"/>
                <w:szCs w:val="21"/>
                <w:lang w:eastAsia="ko-KR"/>
              </w:rPr>
              <w:t xml:space="preserve"> </w:t>
            </w:r>
            <w:r w:rsidRPr="00454775">
              <w:rPr>
                <w:rFonts w:ascii="한컴바탕" w:eastAsia="한컴바탕" w:hAnsi="한컴바탕" w:cs="한컴바탕"/>
                <w:szCs w:val="21"/>
                <w:lang w:eastAsia="ko-KR"/>
              </w:rPr>
              <w:t>증빙자료가 완전하고, 《수출 퇴(면)세</w:t>
            </w:r>
            <w:r w:rsidRPr="00454775">
              <w:rPr>
                <w:rFonts w:ascii="한컴바탕" w:eastAsia="한컴바탕" w:hAnsi="한컴바탕" w:cs="한컴바탕" w:hint="eastAsia"/>
                <w:szCs w:val="21"/>
                <w:lang w:eastAsia="ko-KR"/>
              </w:rPr>
              <w:t xml:space="preserve"> </w:t>
            </w:r>
            <w:r w:rsidRPr="00454775">
              <w:rPr>
                <w:rFonts w:ascii="한컴바탕" w:eastAsia="한컴바탕" w:hAnsi="한컴바탕" w:cs="한컴바탕"/>
                <w:szCs w:val="21"/>
                <w:lang w:eastAsia="ko-KR"/>
              </w:rPr>
              <w:t>증빙 관련 전자정보 부재신고서》 및 전자데이터와 증빙의 내용이 일치한 경우, 기업의 퇴(면)세</w:t>
            </w:r>
            <w:r w:rsidRPr="00454775">
              <w:rPr>
                <w:rFonts w:ascii="한컴바탕" w:eastAsia="한컴바탕" w:hAnsi="한컴바탕" w:cs="한컴바탕" w:hint="eastAsia"/>
                <w:szCs w:val="21"/>
                <w:lang w:eastAsia="ko-KR"/>
              </w:rPr>
              <w:t xml:space="preserve"> </w:t>
            </w:r>
            <w:r w:rsidRPr="00454775">
              <w:rPr>
                <w:rFonts w:ascii="한컴바탕" w:eastAsia="한컴바탕" w:hAnsi="한컴바탕" w:cs="한컴바탕"/>
                <w:szCs w:val="21"/>
                <w:lang w:eastAsia="ko-KR"/>
              </w:rPr>
              <w:t>정식신고 시간은 퇴(면)세</w:t>
            </w:r>
            <w:r w:rsidRPr="00454775">
              <w:rPr>
                <w:rFonts w:ascii="한컴바탕" w:eastAsia="한컴바탕" w:hAnsi="한컴바탕" w:cs="한컴바탕" w:hint="eastAsia"/>
                <w:szCs w:val="21"/>
                <w:lang w:eastAsia="ko-KR"/>
              </w:rPr>
              <w:t xml:space="preserve"> </w:t>
            </w:r>
            <w:r w:rsidRPr="00454775">
              <w:rPr>
                <w:rFonts w:ascii="한컴바탕" w:eastAsia="한컴바탕" w:hAnsi="한컴바탕" w:cs="한컴바탕"/>
                <w:szCs w:val="21"/>
                <w:lang w:eastAsia="ko-KR"/>
              </w:rPr>
              <w:t>신고기간 종료일</w:t>
            </w:r>
            <w:r w:rsidRPr="00454775">
              <w:rPr>
                <w:rFonts w:ascii="한컴바탕" w:eastAsia="한컴바탕" w:hAnsi="한컴바탕" w:cs="한컴바탕" w:hint="eastAsia"/>
                <w:szCs w:val="21"/>
                <w:lang w:eastAsia="ko-KR"/>
              </w:rPr>
              <w:t>의</w:t>
            </w:r>
            <w:r w:rsidRPr="00454775">
              <w:rPr>
                <w:rFonts w:ascii="한컴바탕" w:eastAsia="한컴바탕" w:hAnsi="한컴바탕" w:cs="한컴바탕"/>
                <w:szCs w:val="21"/>
                <w:lang w:eastAsia="ko-KR"/>
              </w:rPr>
              <w:t xml:space="preserve"> 제한을 받지 않는다. 상술한 규정에 따라 퇴(면)세</w:t>
            </w:r>
            <w:r w:rsidRPr="00454775">
              <w:rPr>
                <w:rFonts w:ascii="한컴바탕" w:eastAsia="한컴바탕" w:hAnsi="한컴바탕" w:cs="한컴바탕" w:hint="eastAsia"/>
                <w:szCs w:val="21"/>
                <w:lang w:eastAsia="ko-KR"/>
              </w:rPr>
              <w:t xml:space="preserve"> </w:t>
            </w:r>
            <w:r w:rsidRPr="00454775">
              <w:rPr>
                <w:rFonts w:ascii="한컴바탕" w:eastAsia="한컴바탕" w:hAnsi="한컴바탕" w:cs="한컴바탕"/>
                <w:szCs w:val="21"/>
                <w:lang w:eastAsia="ko-KR"/>
              </w:rPr>
              <w:t>신고기간 종료일 이전에 주관세무기관에 퇴(면)세</w:t>
            </w:r>
            <w:r w:rsidRPr="00454775">
              <w:rPr>
                <w:rFonts w:ascii="한컴바탕" w:eastAsia="한컴바탕" w:hAnsi="한컴바탕" w:cs="한컴바탕" w:hint="eastAsia"/>
                <w:szCs w:val="21"/>
                <w:lang w:eastAsia="ko-KR"/>
              </w:rPr>
              <w:t xml:space="preserve"> </w:t>
            </w:r>
            <w:r w:rsidRPr="00454775">
              <w:rPr>
                <w:rFonts w:ascii="한컴바탕" w:eastAsia="한컴바탕" w:hAnsi="한컴바탕" w:cs="한컴바탕"/>
                <w:szCs w:val="21"/>
                <w:lang w:eastAsia="ko-KR"/>
              </w:rPr>
              <w:t>증빙자료를 제출하지 않은 경우, 기업은 퇴(면)세</w:t>
            </w:r>
            <w:r w:rsidRPr="00454775">
              <w:rPr>
                <w:rFonts w:ascii="한컴바탕" w:eastAsia="한컴바탕" w:hAnsi="한컴바탕" w:cs="한컴바탕" w:hint="eastAsia"/>
                <w:szCs w:val="21"/>
                <w:lang w:eastAsia="ko-KR"/>
              </w:rPr>
              <w:t xml:space="preserve"> </w:t>
            </w:r>
            <w:r w:rsidRPr="00454775">
              <w:rPr>
                <w:rFonts w:ascii="한컴바탕" w:eastAsia="한컴바탕" w:hAnsi="한컴바탕" w:cs="한컴바탕"/>
                <w:szCs w:val="21"/>
                <w:lang w:eastAsia="ko-KR"/>
              </w:rPr>
              <w:t>신고기간 종료일 이후 퇴(면)세</w:t>
            </w:r>
            <w:r w:rsidRPr="00454775">
              <w:rPr>
                <w:rFonts w:ascii="한컴바탕" w:eastAsia="한컴바탕" w:hAnsi="한컴바탕" w:cs="한컴바탕" w:hint="eastAsia"/>
                <w:szCs w:val="21"/>
                <w:lang w:eastAsia="ko-KR"/>
              </w:rPr>
              <w:t xml:space="preserve"> </w:t>
            </w:r>
            <w:r w:rsidRPr="00454775">
              <w:rPr>
                <w:rFonts w:ascii="한컴바탕" w:eastAsia="한컴바탕" w:hAnsi="한컴바탕" w:cs="한컴바탕"/>
                <w:szCs w:val="21"/>
                <w:lang w:eastAsia="ko-KR"/>
              </w:rPr>
              <w:t xml:space="preserve">신고를 </w:t>
            </w:r>
            <w:r w:rsidRPr="00454775">
              <w:rPr>
                <w:rFonts w:ascii="한컴바탕" w:eastAsia="한컴바탕" w:hAnsi="한컴바탕" w:cs="한컴바탕" w:hint="eastAsia"/>
                <w:szCs w:val="21"/>
                <w:lang w:eastAsia="ko-KR"/>
              </w:rPr>
              <w:t xml:space="preserve">진행할 수 없으며, </w:t>
            </w:r>
            <w:r w:rsidRPr="00454775">
              <w:rPr>
                <w:rFonts w:ascii="한컴바탕" w:eastAsia="한컴바탕" w:hAnsi="한컴바탕" w:cs="한컴바탕"/>
                <w:szCs w:val="21"/>
                <w:lang w:eastAsia="ko-KR"/>
              </w:rPr>
              <w:t>규정에 따라 면세신고 또는 납세신고를 해야 한다.</w:t>
            </w:r>
          </w:p>
          <w:p w:rsidR="00454775" w:rsidRPr="00454775" w:rsidRDefault="00454775" w:rsidP="00257BE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54775">
              <w:rPr>
                <w:rFonts w:ascii="한컴바탕" w:eastAsia="한컴바탕" w:hAnsi="한컴바탕" w:cs="한컴바탕"/>
                <w:szCs w:val="21"/>
                <w:lang w:eastAsia="ko-KR"/>
              </w:rPr>
              <w:t>5.</w:t>
            </w:r>
            <w:r w:rsidRPr="00454775">
              <w:rPr>
                <w:rFonts w:ascii="한컴바탕" w:eastAsia="한컴바탕" w:hAnsi="한컴바탕" w:cs="한컴바탕" w:hint="eastAsia"/>
                <w:szCs w:val="21"/>
                <w:lang w:eastAsia="ko-KR"/>
              </w:rPr>
              <w:t xml:space="preserve"> 《재정부 국가세무총국의 </w:t>
            </w:r>
            <w:r w:rsidRPr="00454775">
              <w:rPr>
                <w:rFonts w:ascii="한컴바탕" w:eastAsia="한컴바탕" w:hAnsi="한컴바탕" w:cs="한컴바탕"/>
                <w:szCs w:val="21"/>
                <w:lang w:eastAsia="ko-KR"/>
              </w:rPr>
              <w:t>수출화물노무 증치세와 소비세 정책에 대한 통지》(재세[2012]39호) 제9조 제(4)항의 규정에 부합되는 생산기업은 본 공고</w:t>
            </w:r>
            <w:r w:rsidRPr="00454775">
              <w:rPr>
                <w:rFonts w:ascii="한컴바탕" w:eastAsia="한컴바탕" w:hAnsi="한컴바탕" w:cs="한컴바탕" w:hint="eastAsia"/>
                <w:szCs w:val="21"/>
                <w:lang w:eastAsia="ko-KR"/>
              </w:rPr>
              <w:t xml:space="preserve">를 적용하지 않으며, </w:t>
            </w:r>
            <w:r w:rsidRPr="00454775">
              <w:rPr>
                <w:rFonts w:ascii="한컴바탕" w:eastAsia="한컴바탕" w:hAnsi="한컴바탕" w:cs="한컴바탕"/>
                <w:szCs w:val="21"/>
                <w:lang w:eastAsia="ko-KR"/>
              </w:rPr>
              <w:t>이들의 ‘면/저/퇴세’ 신고는 여전히 구방법에 따라 집행한다.</w:t>
            </w:r>
          </w:p>
          <w:p w:rsidR="00454775" w:rsidRPr="00454775" w:rsidRDefault="00454775" w:rsidP="00257BE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54775">
              <w:rPr>
                <w:rFonts w:ascii="한컴바탕" w:eastAsia="한컴바탕" w:hAnsi="한컴바탕" w:cs="한컴바탕"/>
                <w:szCs w:val="21"/>
                <w:lang w:eastAsia="ko-KR"/>
              </w:rPr>
              <w:t>6. 본 공고는 2014년 1월 1일부터 실시한다. 동시에 《</w:t>
            </w:r>
            <w:r w:rsidRPr="00454775">
              <w:rPr>
                <w:rFonts w:ascii="한컴바탕" w:eastAsia="한컴바탕" w:hAnsi="한컴바탕" w:cs="한컴바탕" w:hint="eastAsia"/>
                <w:szCs w:val="21"/>
                <w:lang w:eastAsia="ko-KR"/>
              </w:rPr>
              <w:t xml:space="preserve">국가세무총국의 </w:t>
            </w:r>
            <w:r w:rsidRPr="00454775">
              <w:rPr>
                <w:rFonts w:ascii="한컴바탕" w:eastAsia="한컴바탕" w:hAnsi="한컴바탕" w:cs="한컴바탕"/>
                <w:szCs w:val="21"/>
                <w:lang w:eastAsia="ko-KR"/>
              </w:rPr>
              <w:t xml:space="preserve">&lt;수출화물노무 </w:t>
            </w:r>
            <w:r w:rsidRPr="00AC04B3">
              <w:rPr>
                <w:rFonts w:ascii="한컴바탕" w:eastAsia="한컴바탕" w:hAnsi="한컴바탕" w:cs="한컴바탕"/>
                <w:spacing w:val="6"/>
                <w:szCs w:val="21"/>
                <w:lang w:eastAsia="ko-KR"/>
              </w:rPr>
              <w:lastRenderedPageBreak/>
              <w:t>증치세와 소비세 관리방법&gt; 발표에 대한 공고》(국가세무총국 공고 2012년 제24호)와 《</w:t>
            </w:r>
            <w:r w:rsidRPr="00AC04B3">
              <w:rPr>
                <w:rFonts w:ascii="한컴바탕" w:eastAsia="한컴바탕" w:hAnsi="한컴바탕" w:cs="한컴바탕" w:hint="eastAsia"/>
                <w:spacing w:val="6"/>
                <w:szCs w:val="21"/>
                <w:lang w:eastAsia="ko-KR"/>
              </w:rPr>
              <w:t xml:space="preserve">국가세무총국의 </w:t>
            </w:r>
            <w:r w:rsidRPr="00AC04B3">
              <w:rPr>
                <w:rFonts w:ascii="한컴바탕" w:eastAsia="한컴바탕" w:hAnsi="한컴바탕" w:cs="한컴바탕"/>
                <w:spacing w:val="6"/>
                <w:szCs w:val="21"/>
                <w:lang w:eastAsia="ko-KR"/>
              </w:rPr>
              <w:t>&lt;수출화물노무 증치세와 소비세 관리방법&gt; 관련 문제에 대한 공고》 (국가세무총국 공고 2013년 제12호), 《</w:t>
            </w:r>
            <w:r w:rsidRPr="00AC04B3">
              <w:rPr>
                <w:rFonts w:ascii="한컴바탕" w:eastAsia="한컴바탕" w:hAnsi="한컴바탕" w:cs="한컴바탕" w:hint="eastAsia"/>
                <w:spacing w:val="6"/>
                <w:szCs w:val="21"/>
                <w:lang w:eastAsia="ko-KR"/>
              </w:rPr>
              <w:t xml:space="preserve">국가세무총국의 </w:t>
            </w:r>
            <w:r w:rsidRPr="00AC04B3">
              <w:rPr>
                <w:rFonts w:ascii="한컴바탕" w:eastAsia="한컴바탕" w:hAnsi="한컴바탕" w:cs="한컴바탕"/>
                <w:spacing w:val="6"/>
                <w:szCs w:val="21"/>
                <w:lang w:eastAsia="ko-KR"/>
              </w:rPr>
              <w:t>수출기업의 수출화물 퇴(면)세</w:t>
            </w:r>
            <w:r w:rsidRPr="00AC04B3">
              <w:rPr>
                <w:rFonts w:ascii="한컴바탕" w:eastAsia="한컴바탕" w:hAnsi="한컴바탕" w:cs="한컴바탕" w:hint="eastAsia"/>
                <w:spacing w:val="6"/>
                <w:szCs w:val="21"/>
                <w:lang w:eastAsia="ko-KR"/>
              </w:rPr>
              <w:t xml:space="preserve"> </w:t>
            </w:r>
            <w:r w:rsidRPr="00AC04B3">
              <w:rPr>
                <w:rFonts w:ascii="한컴바탕" w:eastAsia="한컴바탕" w:hAnsi="한컴바탕" w:cs="한컴바탕"/>
                <w:spacing w:val="6"/>
                <w:szCs w:val="21"/>
                <w:lang w:eastAsia="ko-KR"/>
              </w:rPr>
              <w:t>신고 시 외화수금자료 제출 관련 문제에 대한 공고》(국가세무총국 공고 2013년 제30호) 등 문건 중 본 공고와 상충하는 내용은 폐지한다.</w:t>
            </w:r>
          </w:p>
          <w:p w:rsidR="00454775" w:rsidRPr="00454775" w:rsidRDefault="00454775" w:rsidP="00257BE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454775" w:rsidRDefault="00454775" w:rsidP="00257BE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54775">
              <w:rPr>
                <w:rFonts w:ascii="한컴바탕" w:eastAsia="한컴바탕" w:hAnsi="한컴바탕" w:cs="한컴바탕" w:hint="eastAsia"/>
                <w:szCs w:val="21"/>
                <w:lang w:eastAsia="ko-KR"/>
              </w:rPr>
              <w:t>첨부</w:t>
            </w:r>
            <w:r w:rsidRPr="00454775">
              <w:rPr>
                <w:rFonts w:ascii="한컴바탕" w:eastAsia="한컴바탕" w:hAnsi="한컴바탕" w:cs="한컴바탕"/>
                <w:szCs w:val="21"/>
                <w:lang w:eastAsia="ko-KR"/>
              </w:rPr>
              <w:t>: 1. 수출기업 정보조회신청서</w:t>
            </w:r>
          </w:p>
          <w:p w:rsidR="00AC04B3" w:rsidRPr="00AC04B3" w:rsidRDefault="00AC04B3" w:rsidP="00AC04B3">
            <w:pPr>
              <w:wordWrap w:val="0"/>
              <w:autoSpaceDN w:val="0"/>
              <w:spacing w:line="290" w:lineRule="atLeast"/>
              <w:ind w:firstLineChars="400" w:firstLine="824"/>
              <w:jc w:val="both"/>
              <w:rPr>
                <w:rFonts w:ascii="SimSun" w:eastAsia="SimSun" w:hAnsi="SimSun"/>
                <w:spacing w:val="-2"/>
                <w:szCs w:val="21"/>
              </w:rPr>
            </w:pPr>
            <w:r w:rsidRPr="00AC04B3">
              <w:rPr>
                <w:rFonts w:ascii="SimSun" w:eastAsia="SimSun" w:hAnsi="SimSun" w:hint="eastAsia"/>
                <w:spacing w:val="-2"/>
                <w:szCs w:val="21"/>
              </w:rPr>
              <w:t>（http://www.chinatax.gov.cn/n2226/n2271/n2272/c476818/part/476852.xls）</w:t>
            </w:r>
          </w:p>
          <w:p w:rsidR="00454775" w:rsidRPr="00454775" w:rsidRDefault="00454775" w:rsidP="00257BE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54775">
              <w:rPr>
                <w:rFonts w:ascii="한컴바탕" w:eastAsia="한컴바탕" w:hAnsi="한컴바탕" w:cs="한컴바탕" w:hint="eastAsia"/>
                <w:szCs w:val="21"/>
                <w:lang w:eastAsia="ko-KR"/>
              </w:rPr>
              <w:t xml:space="preserve">     </w:t>
            </w:r>
            <w:r w:rsidRPr="00454775">
              <w:rPr>
                <w:rFonts w:ascii="한컴바탕" w:eastAsia="한컴바탕" w:hAnsi="한컴바탕" w:cs="한컴바탕"/>
                <w:szCs w:val="21"/>
                <w:lang w:eastAsia="ko-KR"/>
              </w:rPr>
              <w:t>2. 수출 퇴(면)세증빙 관련 전자정보 부재신고서</w:t>
            </w:r>
          </w:p>
          <w:p w:rsidR="00AC04B3" w:rsidRPr="009A4D58" w:rsidRDefault="00AC04B3" w:rsidP="00AC04B3">
            <w:pPr>
              <w:wordWrap w:val="0"/>
              <w:autoSpaceDN w:val="0"/>
              <w:spacing w:line="290" w:lineRule="atLeast"/>
              <w:ind w:firstLineChars="400" w:firstLine="840"/>
              <w:jc w:val="both"/>
              <w:rPr>
                <w:rFonts w:ascii="SimSun" w:eastAsia="SimSun" w:hAnsi="SimSun"/>
                <w:szCs w:val="21"/>
              </w:rPr>
            </w:pPr>
            <w:r w:rsidRPr="009A4D58">
              <w:rPr>
                <w:rFonts w:ascii="SimSun" w:eastAsia="SimSun" w:hAnsi="SimSun" w:hint="eastAsia"/>
                <w:szCs w:val="21"/>
              </w:rPr>
              <w:t>（http://www.chinatax.gov.cn/n2226/n2271/n2272/c476818/part/476853.xls）</w:t>
            </w:r>
          </w:p>
          <w:p w:rsidR="00454775" w:rsidRPr="00AC04B3" w:rsidRDefault="00454775" w:rsidP="00257BE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454775" w:rsidRPr="00454775" w:rsidRDefault="00454775" w:rsidP="00257BE0">
            <w:pPr>
              <w:wordWrap w:val="0"/>
              <w:autoSpaceDN w:val="0"/>
              <w:adjustRightInd w:val="0"/>
              <w:snapToGrid w:val="0"/>
              <w:spacing w:line="290" w:lineRule="atLeast"/>
              <w:ind w:firstLineChars="1350" w:firstLine="2835"/>
              <w:jc w:val="both"/>
              <w:rPr>
                <w:rFonts w:ascii="한컴바탕" w:eastAsia="한컴바탕" w:hAnsi="한컴바탕" w:cs="한컴바탕"/>
                <w:szCs w:val="21"/>
              </w:rPr>
            </w:pPr>
            <w:r w:rsidRPr="00454775">
              <w:rPr>
                <w:rFonts w:ascii="한컴바탕" w:eastAsia="한컴바탕" w:hAnsi="한컴바탕" w:cs="한컴바탕" w:hint="eastAsia"/>
                <w:szCs w:val="21"/>
              </w:rPr>
              <w:t>국가세무총국</w:t>
            </w:r>
          </w:p>
          <w:p w:rsidR="00454775" w:rsidRPr="00454775" w:rsidRDefault="00454775" w:rsidP="00257BE0">
            <w:pPr>
              <w:wordWrap w:val="0"/>
              <w:autoSpaceDN w:val="0"/>
              <w:adjustRightInd w:val="0"/>
              <w:snapToGrid w:val="0"/>
              <w:spacing w:line="290" w:lineRule="atLeast"/>
              <w:ind w:firstLine="420"/>
              <w:jc w:val="both"/>
              <w:rPr>
                <w:rFonts w:ascii="한컴바탕" w:eastAsia="한컴바탕" w:hAnsi="한컴바탕" w:cs="한컴바탕"/>
                <w:szCs w:val="21"/>
              </w:rPr>
            </w:pPr>
            <w:r w:rsidRPr="00454775">
              <w:rPr>
                <w:rFonts w:ascii="한컴바탕" w:eastAsia="한컴바탕" w:hAnsi="한컴바탕" w:cs="한컴바탕" w:hint="eastAsia"/>
                <w:szCs w:val="21"/>
              </w:rPr>
              <w:t xml:space="preserve"> </w:t>
            </w:r>
            <w:r w:rsidR="002138A9">
              <w:rPr>
                <w:rFonts w:ascii="한컴바탕" w:eastAsia="한컴바탕" w:hAnsi="한컴바탕" w:cs="한컴바탕" w:hint="eastAsia"/>
                <w:szCs w:val="21"/>
              </w:rPr>
              <w:t xml:space="preserve">                  </w:t>
            </w:r>
            <w:r w:rsidRPr="00454775">
              <w:rPr>
                <w:rFonts w:ascii="한컴바탕" w:eastAsia="한컴바탕" w:hAnsi="한컴바탕" w:cs="한컴바탕" w:hint="eastAsia"/>
                <w:szCs w:val="21"/>
              </w:rPr>
              <w:t xml:space="preserve">2013년 10월 15일 </w:t>
            </w:r>
          </w:p>
          <w:p w:rsidR="00454775" w:rsidRPr="00454775" w:rsidRDefault="00454775" w:rsidP="002138A9">
            <w:pPr>
              <w:overflowPunct w:val="0"/>
              <w:topLinePunct/>
              <w:adjustRightInd w:val="0"/>
              <w:snapToGrid w:val="0"/>
              <w:spacing w:line="290" w:lineRule="atLeast"/>
              <w:ind w:firstLine="420"/>
              <w:rPr>
                <w:rFonts w:ascii="한컴바탕" w:eastAsia="한컴바탕" w:hAnsi="한컴바탕" w:cs="한컴바탕"/>
                <w:szCs w:val="21"/>
              </w:rPr>
            </w:pPr>
          </w:p>
          <w:p w:rsidR="005E6BE3" w:rsidRPr="005E6BE3" w:rsidRDefault="005E6BE3" w:rsidP="005E6BE3">
            <w:pPr>
              <w:ind w:firstLine="420"/>
              <w:rPr>
                <w:szCs w:val="21"/>
              </w:rPr>
            </w:pPr>
          </w:p>
        </w:tc>
        <w:tc>
          <w:tcPr>
            <w:tcW w:w="539" w:type="dxa"/>
          </w:tcPr>
          <w:p w:rsidR="005E6BE3" w:rsidRPr="005E6BE3" w:rsidRDefault="005E6BE3" w:rsidP="005E6BE3">
            <w:pPr>
              <w:ind w:firstLine="420"/>
              <w:rPr>
                <w:szCs w:val="21"/>
              </w:rPr>
            </w:pPr>
          </w:p>
        </w:tc>
        <w:tc>
          <w:tcPr>
            <w:tcW w:w="3958" w:type="dxa"/>
          </w:tcPr>
          <w:p w:rsidR="005E6BE3" w:rsidRPr="009A4D58" w:rsidRDefault="005E6BE3" w:rsidP="00257BE0">
            <w:pPr>
              <w:wordWrap w:val="0"/>
              <w:autoSpaceDN w:val="0"/>
              <w:spacing w:line="290" w:lineRule="atLeast"/>
              <w:ind w:firstLineChars="392" w:firstLine="1023"/>
              <w:rPr>
                <w:rFonts w:ascii="SimSun" w:eastAsia="SimSun" w:hAnsi="SimSun"/>
                <w:b/>
                <w:sz w:val="26"/>
                <w:szCs w:val="26"/>
              </w:rPr>
            </w:pPr>
            <w:r w:rsidRPr="009A4D58">
              <w:rPr>
                <w:rFonts w:ascii="SimSun" w:eastAsia="SimSun" w:hAnsi="SimSun" w:hint="eastAsia"/>
                <w:b/>
                <w:sz w:val="26"/>
                <w:szCs w:val="26"/>
              </w:rPr>
              <w:t>国家税务总局</w:t>
            </w:r>
          </w:p>
          <w:p w:rsidR="009A4D58" w:rsidRDefault="005E6BE3" w:rsidP="00257BE0">
            <w:pPr>
              <w:wordWrap w:val="0"/>
              <w:autoSpaceDN w:val="0"/>
              <w:spacing w:line="290" w:lineRule="atLeast"/>
              <w:ind w:firstLineChars="0" w:firstLine="0"/>
              <w:jc w:val="center"/>
              <w:rPr>
                <w:rFonts w:ascii="SimSun" w:eastAsia="SimSun" w:hAnsi="SimSun"/>
                <w:b/>
                <w:sz w:val="26"/>
                <w:szCs w:val="26"/>
              </w:rPr>
            </w:pPr>
            <w:r w:rsidRPr="009A4D58">
              <w:rPr>
                <w:rFonts w:ascii="SimSun" w:eastAsia="SimSun" w:hAnsi="SimSun" w:hint="eastAsia"/>
                <w:b/>
                <w:sz w:val="26"/>
                <w:szCs w:val="26"/>
              </w:rPr>
              <w:t>关于调整出口退（免）税申报办法的公告</w:t>
            </w:r>
          </w:p>
          <w:p w:rsidR="002138A9" w:rsidRPr="002138A9" w:rsidRDefault="002138A9" w:rsidP="00257BE0">
            <w:pPr>
              <w:wordWrap w:val="0"/>
              <w:autoSpaceDN w:val="0"/>
              <w:spacing w:line="290" w:lineRule="atLeast"/>
              <w:ind w:firstLineChars="0" w:firstLine="0"/>
              <w:jc w:val="center"/>
              <w:rPr>
                <w:rFonts w:ascii="SimSun" w:eastAsia="SimSun" w:hAnsi="SimSun"/>
                <w:b/>
                <w:sz w:val="26"/>
                <w:szCs w:val="26"/>
              </w:rPr>
            </w:pPr>
          </w:p>
          <w:p w:rsidR="005E6BE3" w:rsidRDefault="005E6BE3" w:rsidP="00257BE0">
            <w:pPr>
              <w:wordWrap w:val="0"/>
              <w:autoSpaceDN w:val="0"/>
              <w:spacing w:line="290" w:lineRule="atLeast"/>
              <w:ind w:firstLineChars="150" w:firstLine="315"/>
              <w:jc w:val="both"/>
              <w:rPr>
                <w:rFonts w:ascii="SimSun" w:eastAsia="SimSun" w:hAnsi="SimSun"/>
                <w:szCs w:val="21"/>
              </w:rPr>
            </w:pPr>
            <w:r w:rsidRPr="009A4D58">
              <w:rPr>
                <w:rFonts w:ascii="SimSun" w:eastAsia="SimSun" w:hAnsi="SimSun" w:hint="eastAsia"/>
                <w:szCs w:val="21"/>
              </w:rPr>
              <w:t>国家税务总局公告2013年第61号</w:t>
            </w:r>
          </w:p>
          <w:p w:rsidR="002138A9" w:rsidRPr="002138A9" w:rsidRDefault="002138A9" w:rsidP="00257BE0">
            <w:pPr>
              <w:wordWrap w:val="0"/>
              <w:autoSpaceDN w:val="0"/>
              <w:spacing w:line="290" w:lineRule="atLeast"/>
              <w:ind w:firstLineChars="100" w:firstLine="210"/>
              <w:jc w:val="both"/>
              <w:rPr>
                <w:rFonts w:ascii="SimSun" w:eastAsia="SimSun" w:hAnsi="SimSun"/>
                <w:szCs w:val="21"/>
              </w:rPr>
            </w:pPr>
          </w:p>
          <w:p w:rsidR="005E6BE3" w:rsidRPr="00257BE0" w:rsidRDefault="005E6BE3" w:rsidP="00257BE0">
            <w:pPr>
              <w:wordWrap w:val="0"/>
              <w:autoSpaceDN w:val="0"/>
              <w:spacing w:line="290" w:lineRule="atLeast"/>
              <w:ind w:firstLine="500"/>
              <w:jc w:val="both"/>
              <w:rPr>
                <w:rFonts w:ascii="SimSun" w:eastAsia="SimSun" w:hAnsi="SimSun"/>
                <w:spacing w:val="20"/>
                <w:szCs w:val="21"/>
              </w:rPr>
            </w:pPr>
            <w:r w:rsidRPr="00257BE0">
              <w:rPr>
                <w:rFonts w:ascii="SimSun" w:eastAsia="SimSun" w:hAnsi="SimSun" w:hint="eastAsia"/>
                <w:spacing w:val="20"/>
                <w:szCs w:val="21"/>
              </w:rPr>
              <w:t>为减少出口退（免）税申报的差错率和疑点，进一步提高申报和审批效率，加快出口退税进度，税务总局决定调整出口退（免）税申报办法，现公告如下：</w:t>
            </w:r>
          </w:p>
          <w:p w:rsidR="005E6BE3" w:rsidRPr="00257BE0" w:rsidRDefault="005E6BE3" w:rsidP="00257BE0">
            <w:pPr>
              <w:wordWrap w:val="0"/>
              <w:autoSpaceDN w:val="0"/>
              <w:spacing w:line="290" w:lineRule="atLeast"/>
              <w:ind w:firstLineChars="0" w:firstLine="0"/>
              <w:jc w:val="both"/>
              <w:rPr>
                <w:rFonts w:ascii="SimSun" w:eastAsia="SimSun" w:hAnsi="SimSun"/>
                <w:spacing w:val="2"/>
                <w:szCs w:val="21"/>
              </w:rPr>
            </w:pPr>
            <w:r w:rsidRPr="009A4D58">
              <w:rPr>
                <w:rFonts w:ascii="SimSun" w:eastAsia="SimSun" w:hAnsi="SimSun" w:hint="eastAsia"/>
                <w:szCs w:val="21"/>
              </w:rPr>
              <w:t xml:space="preserve">　　</w:t>
            </w:r>
            <w:r w:rsidRPr="00257BE0">
              <w:rPr>
                <w:rFonts w:ascii="SimSun" w:eastAsia="SimSun" w:hAnsi="SimSun" w:hint="eastAsia"/>
                <w:spacing w:val="2"/>
                <w:szCs w:val="21"/>
              </w:rPr>
              <w:t>一、企业出口货物劳务及适用增值税零税率的应税服务（以下简称出口货物劳务及服务），在正式申报出口退（免）税之前，应按现行申报办法向主管税务机关进行预申报，在主管税务机关确认申报凭证的内容与对应的管理部门电子信息无误后，方可提供规定的申报退（免）税凭证、资料及正式申报电子数据，向主管税务机关进行正式申报。</w:t>
            </w:r>
          </w:p>
          <w:p w:rsidR="005E6BE3" w:rsidRPr="00257BE0" w:rsidRDefault="005E6BE3" w:rsidP="00257BE0">
            <w:pPr>
              <w:wordWrap w:val="0"/>
              <w:autoSpaceDN w:val="0"/>
              <w:spacing w:line="290" w:lineRule="atLeast"/>
              <w:ind w:firstLineChars="0" w:firstLine="0"/>
              <w:jc w:val="both"/>
              <w:rPr>
                <w:rFonts w:ascii="SimSun" w:eastAsia="SimSun" w:hAnsi="SimSun"/>
                <w:spacing w:val="12"/>
                <w:szCs w:val="21"/>
              </w:rPr>
            </w:pPr>
            <w:r w:rsidRPr="009A4D58">
              <w:rPr>
                <w:rFonts w:ascii="SimSun" w:eastAsia="SimSun" w:hAnsi="SimSun" w:hint="eastAsia"/>
                <w:szCs w:val="21"/>
              </w:rPr>
              <w:t xml:space="preserve">　</w:t>
            </w:r>
            <w:r w:rsidRPr="00257BE0">
              <w:rPr>
                <w:rFonts w:ascii="SimSun" w:eastAsia="SimSun" w:hAnsi="SimSun" w:hint="eastAsia"/>
                <w:spacing w:val="12"/>
                <w:szCs w:val="21"/>
              </w:rPr>
              <w:t xml:space="preserve">　二、税务机关受理企业出口退（免）税预申报后，应及时审核并向企业反馈审核结果。如果审核发现申报退（免）税的凭证没有对应的管理部门电子信息或凭证的内容与电子信息不符的，企业应按下列方法处理：</w:t>
            </w:r>
          </w:p>
          <w:p w:rsidR="005E6BE3" w:rsidRPr="009A4D58" w:rsidRDefault="005E6BE3" w:rsidP="00257BE0">
            <w:pPr>
              <w:wordWrap w:val="0"/>
              <w:autoSpaceDN w:val="0"/>
              <w:spacing w:line="290" w:lineRule="atLeast"/>
              <w:ind w:firstLineChars="0" w:firstLine="0"/>
              <w:jc w:val="both"/>
              <w:rPr>
                <w:rFonts w:ascii="SimSun" w:eastAsia="SimSun" w:hAnsi="SimSun"/>
                <w:szCs w:val="21"/>
              </w:rPr>
            </w:pPr>
            <w:r w:rsidRPr="009A4D58">
              <w:rPr>
                <w:rFonts w:ascii="SimSun" w:eastAsia="SimSun" w:hAnsi="SimSun" w:hint="eastAsia"/>
                <w:szCs w:val="21"/>
              </w:rPr>
              <w:t xml:space="preserve">　　（一）属于凭证信息录入错误的，应更正后再次进行预申报；</w:t>
            </w:r>
          </w:p>
          <w:p w:rsidR="005E6BE3" w:rsidRPr="009A4D58" w:rsidRDefault="005E6BE3" w:rsidP="00257BE0">
            <w:pPr>
              <w:wordWrap w:val="0"/>
              <w:autoSpaceDN w:val="0"/>
              <w:spacing w:line="290" w:lineRule="atLeast"/>
              <w:ind w:firstLineChars="0" w:firstLine="0"/>
              <w:jc w:val="both"/>
              <w:rPr>
                <w:rFonts w:ascii="SimSun" w:eastAsia="SimSun" w:hAnsi="SimSun"/>
                <w:szCs w:val="21"/>
              </w:rPr>
            </w:pPr>
            <w:r w:rsidRPr="009A4D58">
              <w:rPr>
                <w:rFonts w:ascii="SimSun" w:eastAsia="SimSun" w:hAnsi="SimSun" w:hint="eastAsia"/>
                <w:szCs w:val="21"/>
              </w:rPr>
              <w:t xml:space="preserve">　　（二）属于未在“中国电子口岸出口退税子系统”中进行出口货物报关单确认操作或未按规定进行增值税专用发票认证操作的，应进行上述操作后，再次进行预申报；</w:t>
            </w:r>
          </w:p>
          <w:p w:rsidR="005E6BE3" w:rsidRPr="00AC04B3" w:rsidRDefault="005E6BE3" w:rsidP="00257BE0">
            <w:pPr>
              <w:wordWrap w:val="0"/>
              <w:autoSpaceDN w:val="0"/>
              <w:spacing w:line="290" w:lineRule="atLeast"/>
              <w:ind w:firstLineChars="0" w:firstLine="0"/>
              <w:jc w:val="both"/>
              <w:rPr>
                <w:rFonts w:ascii="SimSun" w:eastAsia="SimSun" w:hAnsi="SimSun"/>
                <w:spacing w:val="6"/>
                <w:szCs w:val="21"/>
              </w:rPr>
            </w:pPr>
            <w:r w:rsidRPr="009A4D58">
              <w:rPr>
                <w:rFonts w:ascii="SimSun" w:eastAsia="SimSun" w:hAnsi="SimSun" w:hint="eastAsia"/>
                <w:szCs w:val="21"/>
              </w:rPr>
              <w:t xml:space="preserve">　　</w:t>
            </w:r>
            <w:r w:rsidRPr="00AC04B3">
              <w:rPr>
                <w:rFonts w:ascii="SimSun" w:eastAsia="SimSun" w:hAnsi="SimSun" w:hint="eastAsia"/>
                <w:spacing w:val="6"/>
                <w:szCs w:val="21"/>
              </w:rPr>
              <w:t>（三）除上述原因外，可填写《出口企业信息查询申请表》（见附件1）,将缺失对应凭证管理部门电子信息或凭证的内容与电子信息不符的数据和原始凭证报送至主管税务机关，由主管税务机关协助查找相关信息。</w:t>
            </w:r>
          </w:p>
          <w:p w:rsidR="005E6BE3" w:rsidRPr="009A4D58" w:rsidRDefault="005E6BE3" w:rsidP="00257BE0">
            <w:pPr>
              <w:wordWrap w:val="0"/>
              <w:autoSpaceDN w:val="0"/>
              <w:spacing w:line="290" w:lineRule="atLeast"/>
              <w:ind w:firstLineChars="0" w:firstLine="0"/>
              <w:jc w:val="both"/>
              <w:rPr>
                <w:rFonts w:ascii="SimSun" w:eastAsia="SimSun" w:hAnsi="SimSun"/>
                <w:szCs w:val="21"/>
              </w:rPr>
            </w:pPr>
            <w:r w:rsidRPr="009A4D58">
              <w:rPr>
                <w:rFonts w:ascii="SimSun" w:eastAsia="SimSun" w:hAnsi="SimSun" w:hint="eastAsia"/>
                <w:szCs w:val="21"/>
              </w:rPr>
              <w:t xml:space="preserve">　　三、生产企业应根据免抵退税正式申报的出口销售额（不包括本公告生效</w:t>
            </w:r>
            <w:r w:rsidRPr="009A4D58">
              <w:rPr>
                <w:rFonts w:ascii="SimSun" w:eastAsia="SimSun" w:hAnsi="SimSun" w:hint="eastAsia"/>
                <w:szCs w:val="21"/>
              </w:rPr>
              <w:lastRenderedPageBreak/>
              <w:t>前已按原办法申报的单证不齐或者信息不齐的出口销售额）计算免抵退税不得免征和抵扣税额，并填报在当期《增值税纳税申报表附列资料（二）》“免抵退税办法出口货物不得抵扣进项税额”栏（第18栏）、《免抵退税申报汇总表》“免抵退税不得免征和抵扣税额”栏（第15栏）。</w:t>
            </w:r>
          </w:p>
          <w:p w:rsidR="005E6BE3" w:rsidRPr="009A4D58" w:rsidRDefault="005E6BE3" w:rsidP="00257BE0">
            <w:pPr>
              <w:wordWrap w:val="0"/>
              <w:autoSpaceDN w:val="0"/>
              <w:spacing w:line="290" w:lineRule="atLeast"/>
              <w:ind w:firstLineChars="0" w:firstLine="0"/>
              <w:jc w:val="both"/>
              <w:rPr>
                <w:rFonts w:ascii="SimSun" w:eastAsia="SimSun" w:hAnsi="SimSun"/>
                <w:szCs w:val="21"/>
              </w:rPr>
            </w:pPr>
            <w:r w:rsidRPr="009A4D58">
              <w:rPr>
                <w:rFonts w:ascii="SimSun" w:eastAsia="SimSun" w:hAnsi="SimSun" w:hint="eastAsia"/>
                <w:szCs w:val="21"/>
              </w:rPr>
              <w:t xml:space="preserve">　　生产企业在本公告生效前已按原办法申报单证不齐或者信息不齐的出口货物劳务及服务，在本公告生效后应及时收齐有关单证、进行预申报，并在单证齐全、信息通过预申报核对无误后进行免抵退税正式申报。正式申报时，只计算免抵退税额，不计算免抵退税不得免征和抵扣税额。</w:t>
            </w:r>
          </w:p>
          <w:p w:rsidR="005E6BE3" w:rsidRPr="009A4D58" w:rsidRDefault="005E6BE3" w:rsidP="00257BE0">
            <w:pPr>
              <w:wordWrap w:val="0"/>
              <w:autoSpaceDN w:val="0"/>
              <w:spacing w:line="290" w:lineRule="atLeast"/>
              <w:ind w:firstLineChars="0" w:firstLine="0"/>
              <w:jc w:val="both"/>
              <w:rPr>
                <w:rFonts w:ascii="SimSun" w:eastAsia="SimSun" w:hAnsi="SimSun"/>
                <w:szCs w:val="21"/>
              </w:rPr>
            </w:pPr>
            <w:r w:rsidRPr="009A4D58">
              <w:rPr>
                <w:rFonts w:ascii="SimSun" w:eastAsia="SimSun" w:hAnsi="SimSun" w:hint="eastAsia"/>
                <w:szCs w:val="21"/>
              </w:rPr>
              <w:t xml:space="preserve">　　四、在退（免）税申报期截止之日前，如果企业出口的货物劳务及服务申报退（免）税的凭证仍没有对应管理部门电子信息或凭证的内容与电子信息比对不符，无法完成预申报的，企业应在退（免）税申报期截止之日前，向主管税务机关报送以下资料：</w:t>
            </w:r>
          </w:p>
          <w:p w:rsidR="005E6BE3" w:rsidRPr="009A4D58" w:rsidRDefault="005E6BE3" w:rsidP="00257BE0">
            <w:pPr>
              <w:wordWrap w:val="0"/>
              <w:autoSpaceDN w:val="0"/>
              <w:spacing w:line="290" w:lineRule="atLeast"/>
              <w:ind w:firstLineChars="0" w:firstLine="0"/>
              <w:jc w:val="both"/>
              <w:rPr>
                <w:rFonts w:ascii="SimSun" w:eastAsia="SimSun" w:hAnsi="SimSun"/>
                <w:szCs w:val="21"/>
              </w:rPr>
            </w:pPr>
            <w:r w:rsidRPr="009A4D58">
              <w:rPr>
                <w:rFonts w:ascii="SimSun" w:eastAsia="SimSun" w:hAnsi="SimSun" w:hint="eastAsia"/>
                <w:szCs w:val="21"/>
              </w:rPr>
              <w:t xml:space="preserve">　　（一）《出口退（免）税凭证无相关电子信息申报表》（见附件2）及其电子数据；</w:t>
            </w:r>
          </w:p>
          <w:p w:rsidR="005E6BE3" w:rsidRPr="00AC04B3" w:rsidRDefault="005E6BE3" w:rsidP="00257BE0">
            <w:pPr>
              <w:wordWrap w:val="0"/>
              <w:autoSpaceDN w:val="0"/>
              <w:spacing w:line="290" w:lineRule="atLeast"/>
              <w:ind w:firstLineChars="0" w:firstLine="0"/>
              <w:jc w:val="both"/>
              <w:rPr>
                <w:rFonts w:ascii="SimSun" w:eastAsia="SimSun" w:hAnsi="SimSun"/>
                <w:spacing w:val="-10"/>
                <w:szCs w:val="21"/>
              </w:rPr>
            </w:pPr>
            <w:r w:rsidRPr="009A4D58">
              <w:rPr>
                <w:rFonts w:ascii="SimSun" w:eastAsia="SimSun" w:hAnsi="SimSun" w:hint="eastAsia"/>
                <w:szCs w:val="21"/>
              </w:rPr>
              <w:t xml:space="preserve">　　</w:t>
            </w:r>
            <w:r w:rsidRPr="00AC04B3">
              <w:rPr>
                <w:rFonts w:ascii="SimSun" w:eastAsia="SimSun" w:hAnsi="SimSun" w:hint="eastAsia"/>
                <w:spacing w:val="-10"/>
                <w:szCs w:val="21"/>
              </w:rPr>
              <w:t>（二）退（免）税申报凭证及资料。</w:t>
            </w:r>
          </w:p>
          <w:p w:rsidR="005E6BE3" w:rsidRPr="009A4D58" w:rsidRDefault="005E6BE3" w:rsidP="00257BE0">
            <w:pPr>
              <w:wordWrap w:val="0"/>
              <w:autoSpaceDN w:val="0"/>
              <w:spacing w:line="290" w:lineRule="atLeast"/>
              <w:ind w:firstLineChars="0" w:firstLine="0"/>
              <w:jc w:val="both"/>
              <w:rPr>
                <w:rFonts w:ascii="SimSun" w:eastAsia="SimSun" w:hAnsi="SimSun"/>
                <w:szCs w:val="21"/>
              </w:rPr>
            </w:pPr>
            <w:r w:rsidRPr="009A4D58">
              <w:rPr>
                <w:rFonts w:ascii="SimSun" w:eastAsia="SimSun" w:hAnsi="SimSun" w:hint="eastAsia"/>
                <w:szCs w:val="21"/>
              </w:rPr>
              <w:t xml:space="preserve">　　经主管税务机关核实，企业报送的退（免）税凭证资料齐全，且《出口退（免）税凭证无相关电子信息申报表》及其电子数据与凭证内容一致的，企业退（免）税正式申报时间不受退（免）税申报期截止之日限制。未按上述规定在退（免）税申报期截止之日前向主管税务机关报送退（免）税凭证资料的，企业在退（免）税申报期限截止之日后不得进行退（免）税申报，应按规定进行免税申报或纳税申报。</w:t>
            </w:r>
          </w:p>
          <w:p w:rsidR="005E6BE3" w:rsidRPr="00AC04B3" w:rsidRDefault="005E6BE3" w:rsidP="00257BE0">
            <w:pPr>
              <w:wordWrap w:val="0"/>
              <w:autoSpaceDN w:val="0"/>
              <w:spacing w:line="290" w:lineRule="atLeast"/>
              <w:ind w:firstLineChars="0" w:firstLine="0"/>
              <w:jc w:val="both"/>
              <w:rPr>
                <w:rFonts w:ascii="SimSun" w:eastAsia="SimSun" w:hAnsi="SimSun"/>
                <w:spacing w:val="6"/>
                <w:szCs w:val="21"/>
              </w:rPr>
            </w:pPr>
            <w:r w:rsidRPr="009A4D58">
              <w:rPr>
                <w:rFonts w:ascii="SimSun" w:eastAsia="SimSun" w:hAnsi="SimSun" w:hint="eastAsia"/>
                <w:szCs w:val="21"/>
              </w:rPr>
              <w:t xml:space="preserve">　　</w:t>
            </w:r>
            <w:r w:rsidRPr="00AC04B3">
              <w:rPr>
                <w:rFonts w:ascii="SimSun" w:eastAsia="SimSun" w:hAnsi="SimSun" w:hint="eastAsia"/>
                <w:spacing w:val="6"/>
                <w:szCs w:val="21"/>
              </w:rPr>
              <w:t>五、符合《财政部 国家税务总局关于出口货物劳务增值税和消费税政策的通知》（财税〔2012〕39号）第九条第（四）项规定的生产企业，不适用本公告，其免抵退税申报仍按原办法执行。</w:t>
            </w:r>
          </w:p>
          <w:p w:rsidR="005E6BE3" w:rsidRPr="009A4D58" w:rsidRDefault="005E6BE3" w:rsidP="00257BE0">
            <w:pPr>
              <w:wordWrap w:val="0"/>
              <w:autoSpaceDN w:val="0"/>
              <w:spacing w:line="290" w:lineRule="atLeast"/>
              <w:ind w:firstLineChars="0" w:firstLine="0"/>
              <w:jc w:val="both"/>
              <w:rPr>
                <w:rFonts w:ascii="SimSun" w:eastAsia="SimSun" w:hAnsi="SimSun"/>
                <w:szCs w:val="21"/>
              </w:rPr>
            </w:pPr>
            <w:r w:rsidRPr="009A4D58">
              <w:rPr>
                <w:rFonts w:ascii="SimSun" w:eastAsia="SimSun" w:hAnsi="SimSun" w:hint="eastAsia"/>
                <w:szCs w:val="21"/>
              </w:rPr>
              <w:t xml:space="preserve">　　六、本公告自2014年1月1日起施行。《国家税务总局关于发布〈出口货</w:t>
            </w:r>
            <w:r w:rsidRPr="009A4D58">
              <w:rPr>
                <w:rFonts w:ascii="SimSun" w:eastAsia="SimSun" w:hAnsi="SimSun" w:hint="eastAsia"/>
                <w:szCs w:val="21"/>
              </w:rPr>
              <w:lastRenderedPageBreak/>
              <w:t>物劳务增值税和消费税管理办法〉的公告》（国家税务总局公告2012年第24号）、《国家税务总局关于〈出口货物劳务增值税和消费税管理办法〉有关问题的公告》（国家税务总局公告2013年第12号）、《国家税务总局关于出口企业申报出口货物退（免）税提供收汇资料有关问题的公告》（国家税务总局公告2013年第30号）等文件与本公告相冲突的内容同时废止。</w:t>
            </w:r>
          </w:p>
          <w:p w:rsidR="005E6BE3" w:rsidRPr="009A4D58" w:rsidRDefault="005E6BE3" w:rsidP="00257BE0">
            <w:pPr>
              <w:wordWrap w:val="0"/>
              <w:autoSpaceDN w:val="0"/>
              <w:spacing w:line="290" w:lineRule="atLeast"/>
              <w:ind w:firstLineChars="0" w:firstLine="0"/>
              <w:jc w:val="both"/>
              <w:rPr>
                <w:rFonts w:ascii="SimSun" w:eastAsia="SimSun" w:hAnsi="SimSun"/>
                <w:szCs w:val="21"/>
              </w:rPr>
            </w:pPr>
          </w:p>
          <w:p w:rsidR="005E6BE3" w:rsidRPr="009A4D58" w:rsidRDefault="005E6BE3" w:rsidP="00257BE0">
            <w:pPr>
              <w:wordWrap w:val="0"/>
              <w:autoSpaceDN w:val="0"/>
              <w:spacing w:line="290" w:lineRule="atLeast"/>
              <w:ind w:firstLineChars="0" w:firstLine="0"/>
              <w:jc w:val="both"/>
              <w:rPr>
                <w:rFonts w:ascii="SimSun" w:eastAsia="SimSun" w:hAnsi="SimSun"/>
                <w:szCs w:val="21"/>
              </w:rPr>
            </w:pPr>
            <w:r w:rsidRPr="009A4D58">
              <w:rPr>
                <w:rFonts w:ascii="SimSun" w:eastAsia="SimSun" w:hAnsi="SimSun" w:hint="eastAsia"/>
                <w:szCs w:val="21"/>
              </w:rPr>
              <w:t xml:space="preserve">　　附件：1.</w:t>
            </w:r>
            <w:r w:rsidR="00AC04B3">
              <w:rPr>
                <w:rFonts w:ascii="SimSun" w:eastAsia="SimSun" w:hAnsi="SimSun" w:hint="eastAsia"/>
                <w:szCs w:val="21"/>
              </w:rPr>
              <w:t>出口企业信息查询申请表</w:t>
            </w:r>
          </w:p>
          <w:p w:rsidR="005E6BE3" w:rsidRPr="00AC04B3" w:rsidRDefault="005E6BE3" w:rsidP="00AC04B3">
            <w:pPr>
              <w:wordWrap w:val="0"/>
              <w:autoSpaceDN w:val="0"/>
              <w:spacing w:line="290" w:lineRule="atLeast"/>
              <w:ind w:firstLineChars="400" w:firstLine="680"/>
              <w:jc w:val="both"/>
              <w:rPr>
                <w:rFonts w:ascii="SimSun" w:eastAsia="SimSun" w:hAnsi="SimSun"/>
                <w:spacing w:val="-20"/>
                <w:szCs w:val="21"/>
              </w:rPr>
            </w:pPr>
            <w:r w:rsidRPr="00AC04B3">
              <w:rPr>
                <w:rFonts w:ascii="SimSun" w:eastAsia="SimSun" w:hAnsi="SimSun" w:hint="eastAsia"/>
                <w:spacing w:val="-20"/>
                <w:szCs w:val="21"/>
              </w:rPr>
              <w:t>（http://www.chinatax.gov.cn/n2226/n2271/n2272/c476818/part/476852.xls）</w:t>
            </w:r>
          </w:p>
          <w:p w:rsidR="005E6BE3" w:rsidRPr="009A4D58" w:rsidRDefault="005E6BE3" w:rsidP="00257BE0">
            <w:pPr>
              <w:wordWrap w:val="0"/>
              <w:autoSpaceDN w:val="0"/>
              <w:spacing w:line="290" w:lineRule="atLeast"/>
              <w:ind w:firstLineChars="300" w:firstLine="630"/>
              <w:jc w:val="both"/>
              <w:rPr>
                <w:rFonts w:ascii="SimSun" w:eastAsia="SimSun" w:hAnsi="SimSun"/>
                <w:szCs w:val="21"/>
              </w:rPr>
            </w:pPr>
            <w:r w:rsidRPr="009A4D58">
              <w:rPr>
                <w:rFonts w:ascii="SimSun" w:eastAsia="SimSun" w:hAnsi="SimSun" w:hint="eastAsia"/>
                <w:szCs w:val="21"/>
              </w:rPr>
              <w:t xml:space="preserve">　　2.出口退（免）税凭证无相关电子信息申报表</w:t>
            </w:r>
          </w:p>
          <w:p w:rsidR="005E6BE3" w:rsidRPr="00AC04B3" w:rsidRDefault="005E6BE3" w:rsidP="00AC04B3">
            <w:pPr>
              <w:wordWrap w:val="0"/>
              <w:autoSpaceDN w:val="0"/>
              <w:spacing w:line="290" w:lineRule="atLeast"/>
              <w:ind w:firstLineChars="400" w:firstLine="744"/>
              <w:jc w:val="both"/>
              <w:rPr>
                <w:rFonts w:ascii="SimSun" w:eastAsia="SimSun" w:hAnsi="SimSun"/>
                <w:spacing w:val="-12"/>
                <w:szCs w:val="21"/>
              </w:rPr>
            </w:pPr>
            <w:r w:rsidRPr="00AC04B3">
              <w:rPr>
                <w:rFonts w:ascii="SimSun" w:eastAsia="SimSun" w:hAnsi="SimSun" w:hint="eastAsia"/>
                <w:spacing w:val="-12"/>
                <w:szCs w:val="21"/>
              </w:rPr>
              <w:t>（http://www.chinatax.gov.cn/n2226/n2271/n2272/c476818/part/476853.xls）</w:t>
            </w:r>
          </w:p>
          <w:p w:rsidR="005E6BE3" w:rsidRPr="009A4D58" w:rsidRDefault="005E6BE3" w:rsidP="00257BE0">
            <w:pPr>
              <w:wordWrap w:val="0"/>
              <w:autoSpaceDN w:val="0"/>
              <w:spacing w:line="290" w:lineRule="atLeast"/>
              <w:ind w:firstLineChars="0" w:firstLine="0"/>
              <w:jc w:val="both"/>
              <w:rPr>
                <w:rFonts w:ascii="SimSun" w:eastAsia="SimSun" w:hAnsi="SimSun"/>
                <w:szCs w:val="21"/>
              </w:rPr>
            </w:pPr>
          </w:p>
          <w:p w:rsidR="005E6BE3" w:rsidRPr="009A4D58" w:rsidRDefault="005E6BE3" w:rsidP="00257BE0">
            <w:pPr>
              <w:wordWrap w:val="0"/>
              <w:autoSpaceDN w:val="0"/>
              <w:spacing w:line="290" w:lineRule="atLeast"/>
              <w:ind w:firstLineChars="1050" w:firstLine="2205"/>
              <w:jc w:val="both"/>
              <w:rPr>
                <w:rFonts w:ascii="SimSun" w:eastAsia="SimSun" w:hAnsi="SimSun"/>
                <w:szCs w:val="21"/>
              </w:rPr>
            </w:pPr>
            <w:r w:rsidRPr="009A4D58">
              <w:rPr>
                <w:rFonts w:ascii="SimSun" w:eastAsia="SimSun" w:hAnsi="SimSun" w:hint="eastAsia"/>
                <w:szCs w:val="21"/>
              </w:rPr>
              <w:t>国家税务总局</w:t>
            </w:r>
          </w:p>
          <w:p w:rsidR="005E6BE3" w:rsidRPr="009A4D58" w:rsidRDefault="005E6BE3" w:rsidP="00257BE0">
            <w:pPr>
              <w:wordWrap w:val="0"/>
              <w:autoSpaceDN w:val="0"/>
              <w:spacing w:line="290" w:lineRule="atLeast"/>
              <w:ind w:firstLineChars="1000" w:firstLine="2100"/>
              <w:jc w:val="both"/>
              <w:rPr>
                <w:rFonts w:ascii="SimSun" w:eastAsia="SimSun" w:hAnsi="SimSun"/>
                <w:szCs w:val="21"/>
              </w:rPr>
            </w:pPr>
            <w:r w:rsidRPr="009A4D58">
              <w:rPr>
                <w:rFonts w:ascii="SimSun" w:eastAsia="SimSun" w:hAnsi="SimSun" w:hint="eastAsia"/>
                <w:szCs w:val="21"/>
              </w:rPr>
              <w:t>2013年10月15日</w:t>
            </w:r>
          </w:p>
          <w:p w:rsidR="005E6BE3" w:rsidRPr="005E6BE3" w:rsidRDefault="005E6BE3" w:rsidP="00547470">
            <w:pPr>
              <w:ind w:firstLine="420"/>
              <w:jc w:val="both"/>
              <w:rPr>
                <w:szCs w:val="21"/>
              </w:rPr>
            </w:pPr>
          </w:p>
        </w:tc>
      </w:tr>
    </w:tbl>
    <w:p w:rsidR="00794F3D" w:rsidRDefault="00794F3D" w:rsidP="005E6BE3">
      <w:pPr>
        <w:ind w:firstLine="420"/>
      </w:pPr>
    </w:p>
    <w:sectPr w:rsidR="00794F3D" w:rsidSect="005E6BE3">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78B" w:rsidRDefault="005F578B" w:rsidP="005E6BE3">
      <w:pPr>
        <w:spacing w:line="240" w:lineRule="auto"/>
        <w:ind w:firstLine="420"/>
      </w:pPr>
      <w:r>
        <w:separator/>
      </w:r>
    </w:p>
  </w:endnote>
  <w:endnote w:type="continuationSeparator" w:id="1">
    <w:p w:rsidR="005F578B" w:rsidRDefault="005F578B" w:rsidP="005E6BE3">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Gulim">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775" w:rsidRDefault="0045477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775" w:rsidRDefault="0045477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775" w:rsidRDefault="0045477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78B" w:rsidRDefault="005F578B" w:rsidP="005E6BE3">
      <w:pPr>
        <w:spacing w:line="240" w:lineRule="auto"/>
        <w:ind w:firstLine="420"/>
      </w:pPr>
      <w:r>
        <w:separator/>
      </w:r>
    </w:p>
  </w:footnote>
  <w:footnote w:type="continuationSeparator" w:id="1">
    <w:p w:rsidR="005F578B" w:rsidRDefault="005F578B" w:rsidP="005E6BE3">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775" w:rsidRDefault="0045477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775" w:rsidRDefault="00454775">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775" w:rsidRDefault="0045477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6BE3"/>
    <w:rsid w:val="002138A9"/>
    <w:rsid w:val="0022774C"/>
    <w:rsid w:val="00257BE0"/>
    <w:rsid w:val="00454775"/>
    <w:rsid w:val="004C1965"/>
    <w:rsid w:val="00547470"/>
    <w:rsid w:val="005E6BE3"/>
    <w:rsid w:val="005F578B"/>
    <w:rsid w:val="006661CF"/>
    <w:rsid w:val="00794F3D"/>
    <w:rsid w:val="009A4D58"/>
    <w:rsid w:val="00AC04B3"/>
    <w:rsid w:val="00B46C36"/>
    <w:rsid w:val="00C878BE"/>
    <w:rsid w:val="00E8445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BE3"/>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6BE3"/>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
    <w:name w:val="머리글 Char"/>
    <w:basedOn w:val="a0"/>
    <w:link w:val="a3"/>
    <w:uiPriority w:val="99"/>
    <w:semiHidden/>
    <w:rsid w:val="005E6BE3"/>
  </w:style>
  <w:style w:type="paragraph" w:styleId="a4">
    <w:name w:val="footer"/>
    <w:basedOn w:val="a"/>
    <w:link w:val="Char0"/>
    <w:uiPriority w:val="99"/>
    <w:semiHidden/>
    <w:unhideWhenUsed/>
    <w:rsid w:val="005E6BE3"/>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0">
    <w:name w:val="바닥글 Char"/>
    <w:basedOn w:val="a0"/>
    <w:link w:val="a4"/>
    <w:uiPriority w:val="99"/>
    <w:semiHidden/>
    <w:rsid w:val="005E6BE3"/>
  </w:style>
  <w:style w:type="table" w:styleId="a5">
    <w:name w:val="Table Grid"/>
    <w:basedOn w:val="a1"/>
    <w:uiPriority w:val="59"/>
    <w:rsid w:val="005E6BE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5E6BE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62AE4-3F64-49DB-AD80-6049DE610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Pages>
  <Words>628</Words>
  <Characters>3584</Characters>
  <Application>Microsoft Office Word</Application>
  <DocSecurity>0</DocSecurity>
  <Lines>29</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5</cp:revision>
  <dcterms:created xsi:type="dcterms:W3CDTF">2013-11-19T00:28:00Z</dcterms:created>
  <dcterms:modified xsi:type="dcterms:W3CDTF">2013-11-20T01:36:00Z</dcterms:modified>
</cp:coreProperties>
</file>